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443FA" w14:textId="4FAE33BC" w:rsidR="009A3977" w:rsidRPr="009A3977" w:rsidRDefault="009A3977" w:rsidP="009A3977">
      <w:pPr>
        <w:spacing w:after="0" w:line="240" w:lineRule="auto"/>
        <w:jc w:val="center"/>
        <w:rPr>
          <w:rFonts w:ascii="Verdana" w:eastAsia="Times New Roman" w:hAnsi="Verdana" w:cs="Times New Roman"/>
          <w:b/>
          <w:bCs/>
          <w:i/>
          <w:iCs/>
          <w:color w:val="333333"/>
          <w:kern w:val="0"/>
          <w:sz w:val="18"/>
          <w:szCs w:val="18"/>
          <w:lang w:val="en-GB" w:eastAsia="it-IT"/>
          <w14:ligatures w14:val="none"/>
        </w:rPr>
      </w:pPr>
      <w:r w:rsidRPr="009A3977">
        <w:rPr>
          <w:rFonts w:ascii="Verdana" w:eastAsia="Times New Roman" w:hAnsi="Verdana" w:cs="Times New Roman"/>
          <w:b/>
          <w:bCs/>
          <w:color w:val="333333"/>
          <w:kern w:val="0"/>
          <w:sz w:val="18"/>
          <w:szCs w:val="18"/>
          <w:lang w:val="en-GB" w:eastAsia="it-IT"/>
          <w14:ligatures w14:val="none"/>
        </w:rPr>
        <w:t xml:space="preserve">LACUNA – </w:t>
      </w:r>
      <w:r w:rsidRPr="009A3977">
        <w:rPr>
          <w:rFonts w:ascii="Verdana" w:eastAsia="Times New Roman" w:hAnsi="Verdana" w:cs="Times New Roman"/>
          <w:b/>
          <w:bCs/>
          <w:i/>
          <w:iCs/>
          <w:color w:val="333333"/>
          <w:kern w:val="0"/>
          <w:sz w:val="18"/>
          <w:szCs w:val="18"/>
          <w:lang w:val="en-GB" w:eastAsia="it-IT"/>
          <w14:ligatures w14:val="none"/>
        </w:rPr>
        <w:t xml:space="preserve">“Leveraging innovative Approaches to Comprehensively </w:t>
      </w:r>
      <w:proofErr w:type="spellStart"/>
      <w:r w:rsidRPr="009A3977">
        <w:rPr>
          <w:rFonts w:ascii="Verdana" w:eastAsia="Times New Roman" w:hAnsi="Verdana" w:cs="Times New Roman"/>
          <w:b/>
          <w:bCs/>
          <w:i/>
          <w:iCs/>
          <w:color w:val="333333"/>
          <w:kern w:val="0"/>
          <w:sz w:val="18"/>
          <w:szCs w:val="18"/>
          <w:lang w:val="en-GB" w:eastAsia="it-IT"/>
          <w14:ligatures w14:val="none"/>
        </w:rPr>
        <w:t>UNderstand</w:t>
      </w:r>
      <w:proofErr w:type="spellEnd"/>
      <w:r w:rsidRPr="009A3977">
        <w:rPr>
          <w:rFonts w:ascii="Verdana" w:eastAsia="Times New Roman" w:hAnsi="Verdana" w:cs="Times New Roman"/>
          <w:b/>
          <w:bCs/>
          <w:i/>
          <w:iCs/>
          <w:color w:val="333333"/>
          <w:kern w:val="0"/>
          <w:sz w:val="18"/>
          <w:szCs w:val="18"/>
          <w:lang w:val="en-GB" w:eastAsia="it-IT"/>
          <w14:ligatures w14:val="none"/>
        </w:rPr>
        <w:t xml:space="preserve"> Ancient Epicurean Texts. Towards the First AI-Enhanced Editions of Herculaneum Theological Papyri”</w:t>
      </w:r>
    </w:p>
    <w:p w14:paraId="17E0A5B7" w14:textId="77777777" w:rsidR="009A3977" w:rsidRDefault="009A3977" w:rsidP="009A3977">
      <w:pPr>
        <w:spacing w:after="0" w:line="240" w:lineRule="auto"/>
        <w:jc w:val="center"/>
        <w:rPr>
          <w:rFonts w:ascii="Verdana" w:eastAsia="Times New Roman" w:hAnsi="Verdana" w:cs="Times New Roman"/>
          <w:b/>
          <w:bCs/>
          <w:i/>
          <w:iCs/>
          <w:color w:val="333333"/>
          <w:kern w:val="0"/>
          <w:sz w:val="18"/>
          <w:szCs w:val="18"/>
          <w:lang w:val="en-GB" w:eastAsia="it-IT"/>
          <w14:ligatures w14:val="none"/>
        </w:rPr>
      </w:pPr>
    </w:p>
    <w:p w14:paraId="2042136E" w14:textId="5780CE3E" w:rsidR="009A3977" w:rsidRDefault="009A3977" w:rsidP="009A3977">
      <w:pPr>
        <w:spacing w:after="0" w:line="240" w:lineRule="auto"/>
        <w:jc w:val="center"/>
        <w:rPr>
          <w:rFonts w:ascii="Verdana" w:eastAsia="Times New Roman" w:hAnsi="Verdana" w:cs="Times New Roman"/>
          <w:b/>
          <w:bCs/>
          <w:color w:val="333333"/>
          <w:kern w:val="0"/>
          <w:sz w:val="16"/>
          <w:szCs w:val="16"/>
          <w:lang w:eastAsia="it-IT"/>
          <w14:ligatures w14:val="none"/>
        </w:rPr>
      </w:pPr>
      <w:r w:rsidRPr="00B316BC">
        <w:rPr>
          <w:rFonts w:ascii="Verdana" w:eastAsia="Times New Roman" w:hAnsi="Verdana" w:cs="Times New Roman"/>
          <w:b/>
          <w:bCs/>
          <w:color w:val="333333"/>
          <w:kern w:val="0"/>
          <w:sz w:val="16"/>
          <w:szCs w:val="16"/>
          <w:lang w:eastAsia="it-IT"/>
          <w14:ligatures w14:val="none"/>
        </w:rPr>
        <w:t>progetto finanziato nell’ambito</w:t>
      </w:r>
      <w:r w:rsidR="00525EAB" w:rsidRPr="00B316BC">
        <w:rPr>
          <w:rFonts w:ascii="Verdana" w:eastAsia="Times New Roman" w:hAnsi="Verdana" w:cs="Times New Roman"/>
          <w:b/>
          <w:bCs/>
          <w:color w:val="333333"/>
          <w:kern w:val="0"/>
          <w:sz w:val="16"/>
          <w:szCs w:val="16"/>
          <w:lang w:eastAsia="it-IT"/>
          <w14:ligatures w14:val="none"/>
        </w:rPr>
        <w:t xml:space="preserve"> del</w:t>
      </w:r>
      <w:r w:rsidRPr="00B316BC">
        <w:rPr>
          <w:rFonts w:ascii="Verdana" w:eastAsia="Times New Roman" w:hAnsi="Verdana" w:cs="Times New Roman"/>
          <w:b/>
          <w:bCs/>
          <w:color w:val="333333"/>
          <w:kern w:val="0"/>
          <w:sz w:val="16"/>
          <w:szCs w:val="16"/>
          <w:lang w:eastAsia="it-IT"/>
          <w14:ligatures w14:val="none"/>
        </w:rPr>
        <w:t xml:space="preserve"> </w:t>
      </w:r>
      <w:r w:rsidR="00525EAB" w:rsidRPr="00B316BC">
        <w:rPr>
          <w:rFonts w:ascii="Verdana" w:eastAsia="Times New Roman" w:hAnsi="Verdana" w:cs="Times New Roman"/>
          <w:b/>
          <w:bCs/>
          <w:color w:val="333333"/>
          <w:kern w:val="0"/>
          <w:sz w:val="16"/>
          <w:szCs w:val="16"/>
          <w:lang w:eastAsia="it-IT"/>
          <w14:ligatures w14:val="none"/>
        </w:rPr>
        <w:t>Fondo italiano per la Scienza 2022–2023 (Bando FIS 2).</w:t>
      </w:r>
    </w:p>
    <w:p w14:paraId="723C6F00" w14:textId="130829A4" w:rsidR="00BA1C32" w:rsidRPr="00B316BC" w:rsidRDefault="00BA1C32" w:rsidP="009A3977">
      <w:pPr>
        <w:spacing w:after="0" w:line="240" w:lineRule="auto"/>
        <w:jc w:val="center"/>
        <w:rPr>
          <w:rFonts w:ascii="Verdana" w:eastAsia="Times New Roman" w:hAnsi="Verdana" w:cs="Times New Roman"/>
          <w:b/>
          <w:bCs/>
          <w:color w:val="333333"/>
          <w:kern w:val="0"/>
          <w:sz w:val="16"/>
          <w:szCs w:val="16"/>
          <w:lang w:eastAsia="it-IT"/>
          <w14:ligatures w14:val="none"/>
        </w:rPr>
      </w:pPr>
      <w:r>
        <w:rPr>
          <w:rFonts w:ascii="Verdana" w:eastAsia="Times New Roman" w:hAnsi="Verdana" w:cs="Times New Roman"/>
          <w:b/>
          <w:bCs/>
          <w:color w:val="333333"/>
          <w:kern w:val="0"/>
          <w:sz w:val="16"/>
          <w:szCs w:val="16"/>
          <w:lang w:eastAsia="it-IT"/>
          <w14:ligatures w14:val="none"/>
        </w:rPr>
        <w:t xml:space="preserve">Codice progetto: </w:t>
      </w:r>
      <w:r w:rsidRPr="00BA1C32">
        <w:rPr>
          <w:rFonts w:ascii="Verdana" w:eastAsia="Times New Roman" w:hAnsi="Verdana" w:cs="Times New Roman"/>
          <w:b/>
          <w:bCs/>
          <w:color w:val="333333"/>
          <w:kern w:val="0"/>
          <w:sz w:val="16"/>
          <w:szCs w:val="16"/>
          <w:lang w:eastAsia="it-IT"/>
          <w14:ligatures w14:val="none"/>
        </w:rPr>
        <w:t>FIS-2023-01833</w:t>
      </w:r>
    </w:p>
    <w:p w14:paraId="21F03469" w14:textId="77777777" w:rsidR="009A3977" w:rsidRDefault="009A3977" w:rsidP="009A3977">
      <w:pPr>
        <w:spacing w:after="0" w:line="240" w:lineRule="auto"/>
        <w:jc w:val="center"/>
        <w:rPr>
          <w:rFonts w:ascii="Verdana" w:eastAsia="Times New Roman" w:hAnsi="Verdana" w:cs="Times New Roman"/>
          <w:b/>
          <w:bCs/>
          <w:i/>
          <w:iCs/>
          <w:color w:val="333333"/>
          <w:kern w:val="0"/>
          <w:sz w:val="18"/>
          <w:szCs w:val="18"/>
          <w:lang w:eastAsia="it-IT"/>
          <w14:ligatures w14:val="none"/>
        </w:rPr>
      </w:pPr>
    </w:p>
    <w:p w14:paraId="17DB30BD" w14:textId="34057135" w:rsidR="008F54A4" w:rsidRPr="008F54A4" w:rsidRDefault="008F54A4" w:rsidP="008F54A4">
      <w:pPr>
        <w:jc w:val="center"/>
        <w:rPr>
          <w:rFonts w:ascii="Verdana" w:eastAsia="Times New Roman" w:hAnsi="Verdana" w:cs="Times New Roman"/>
          <w:b/>
          <w:bCs/>
          <w:color w:val="333333"/>
          <w:kern w:val="0"/>
          <w:sz w:val="20"/>
          <w:szCs w:val="20"/>
          <w:lang w:eastAsia="it-IT"/>
          <w14:ligatures w14:val="none"/>
        </w:rPr>
      </w:pPr>
      <w:r w:rsidRPr="008F54A4">
        <w:rPr>
          <w:rFonts w:ascii="Verdana" w:eastAsia="Times New Roman" w:hAnsi="Verdana" w:cs="Times New Roman"/>
          <w:b/>
          <w:bCs/>
          <w:color w:val="333333"/>
          <w:kern w:val="0"/>
          <w:sz w:val="20"/>
          <w:szCs w:val="20"/>
          <w:lang w:eastAsia="it-IT"/>
          <w14:ligatures w14:val="none"/>
        </w:rPr>
        <w:t>CUP: E53C24003870001    CUI: S008762206332025000</w:t>
      </w:r>
      <w:r w:rsidRPr="00CF72B6">
        <w:rPr>
          <w:rFonts w:ascii="Verdana" w:eastAsia="Times New Roman" w:hAnsi="Verdana" w:cs="Times New Roman"/>
          <w:b/>
          <w:bCs/>
          <w:color w:val="333333"/>
          <w:kern w:val="0"/>
          <w:sz w:val="20"/>
          <w:szCs w:val="20"/>
          <w:lang w:eastAsia="it-IT"/>
          <w14:ligatures w14:val="none"/>
        </w:rPr>
        <w:t xml:space="preserve">05 CIG: </w:t>
      </w:r>
      <w:r w:rsidR="00CF72B6" w:rsidRPr="00CF72B6">
        <w:rPr>
          <w:rFonts w:ascii="Verdana" w:eastAsia="Times New Roman" w:hAnsi="Verdana" w:cs="Times New Roman"/>
          <w:b/>
          <w:bCs/>
          <w:color w:val="333333"/>
          <w:kern w:val="0"/>
          <w:sz w:val="20"/>
          <w:szCs w:val="20"/>
          <w:lang w:eastAsia="it-IT"/>
          <w14:ligatures w14:val="none"/>
        </w:rPr>
        <w:t>B78D6C2D16</w:t>
      </w:r>
    </w:p>
    <w:p w14:paraId="0ED7FE3F" w14:textId="77777777" w:rsidR="009A3977" w:rsidRDefault="009A3977"/>
    <w:p w14:paraId="167CDC41" w14:textId="77777777" w:rsidR="00D85982" w:rsidRDefault="00D85982"/>
    <w:p w14:paraId="0FDA6E94" w14:textId="77777777" w:rsidR="00D85982" w:rsidRPr="00465555" w:rsidRDefault="00D85982" w:rsidP="00D85982">
      <w:pPr>
        <w:pBdr>
          <w:top w:val="single" w:sz="4" w:space="1" w:color="000000"/>
          <w:left w:val="single" w:sz="4" w:space="4" w:color="000000"/>
          <w:bottom w:val="single" w:sz="4" w:space="1" w:color="000000"/>
          <w:right w:val="single" w:sz="4" w:space="4" w:color="000000"/>
        </w:pBdr>
        <w:shd w:val="clear" w:color="auto" w:fill="D8D8D8"/>
        <w:jc w:val="right"/>
        <w:rPr>
          <w:rFonts w:ascii="Titillium Web" w:hAnsi="Titillium Web" w:cs="Tahoma"/>
          <w:b/>
          <w:bCs/>
          <w:iCs/>
          <w:szCs w:val="36"/>
        </w:rPr>
      </w:pPr>
      <w:r w:rsidRPr="00465555">
        <w:rPr>
          <w:rFonts w:ascii="Titillium Web" w:hAnsi="Titillium Web" w:cs="Tahoma"/>
          <w:b/>
          <w:bCs/>
          <w:iCs/>
          <w:szCs w:val="36"/>
        </w:rPr>
        <w:t>Allegato A</w:t>
      </w:r>
      <w:r>
        <w:rPr>
          <w:rFonts w:ascii="Titillium Web" w:hAnsi="Titillium Web" w:cs="Tahoma"/>
          <w:b/>
          <w:bCs/>
          <w:iCs/>
          <w:szCs w:val="36"/>
        </w:rPr>
        <w:t>2</w:t>
      </w:r>
      <w:r w:rsidRPr="00465555">
        <w:rPr>
          <w:rFonts w:ascii="Titillium Web" w:hAnsi="Titillium Web" w:cs="Tahoma"/>
          <w:b/>
          <w:bCs/>
          <w:iCs/>
          <w:szCs w:val="36"/>
        </w:rPr>
        <w:t>)</w:t>
      </w:r>
    </w:p>
    <w:p w14:paraId="49D0E4BA" w14:textId="077232AD" w:rsidR="00D85982" w:rsidRPr="00465555" w:rsidRDefault="00D85982" w:rsidP="00D85982">
      <w:pPr>
        <w:pBdr>
          <w:top w:val="single" w:sz="4" w:space="1" w:color="000000"/>
          <w:left w:val="single" w:sz="4" w:space="4" w:color="000000"/>
          <w:bottom w:val="single" w:sz="4" w:space="1" w:color="000000"/>
          <w:right w:val="single" w:sz="4" w:space="4" w:color="000000"/>
        </w:pBdr>
        <w:shd w:val="clear" w:color="auto" w:fill="D8D8D8"/>
        <w:jc w:val="both"/>
        <w:rPr>
          <w:rFonts w:ascii="Titillium Web" w:hAnsi="Titillium Web" w:cs="Tahoma"/>
          <w:b/>
          <w:bCs/>
          <w:iCs/>
          <w:szCs w:val="36"/>
        </w:rPr>
      </w:pPr>
      <w:r>
        <w:rPr>
          <w:rFonts w:ascii="Titillium Web" w:hAnsi="Titillium Web" w:cs="Tahoma"/>
          <w:b/>
          <w:bCs/>
          <w:iCs/>
          <w:szCs w:val="36"/>
        </w:rPr>
        <w:t>p</w:t>
      </w:r>
      <w:r w:rsidRPr="00465555">
        <w:rPr>
          <w:rFonts w:ascii="Titillium Web" w:hAnsi="Titillium Web" w:cs="Tahoma"/>
          <w:b/>
          <w:bCs/>
          <w:iCs/>
          <w:szCs w:val="36"/>
        </w:rPr>
        <w:t xml:space="preserve">er la Gara avente ad oggetto </w:t>
      </w:r>
      <w:r w:rsidR="00DB7B8E" w:rsidRPr="0034475E">
        <w:rPr>
          <w:rFonts w:ascii="Titillium Web" w:hAnsi="Titillium Web"/>
          <w:b/>
          <w:bCs/>
        </w:rPr>
        <w:t>“</w:t>
      </w:r>
      <w:bookmarkStart w:id="0" w:name="_Hlk201677135"/>
      <w:r w:rsidR="00DB7B8E" w:rsidRPr="0034475E">
        <w:rPr>
          <w:rFonts w:ascii="Titillium Web" w:hAnsi="Titillium Web"/>
          <w:b/>
          <w:bCs/>
        </w:rPr>
        <w:t>Attività di ricerca volta alla progettazione e allo sviluppo di ‘</w:t>
      </w:r>
      <w:proofErr w:type="spellStart"/>
      <w:r w:rsidR="00DB7B8E" w:rsidRPr="0034475E">
        <w:rPr>
          <w:rFonts w:ascii="Titillium Web" w:hAnsi="Titillium Web"/>
          <w:b/>
          <w:bCs/>
        </w:rPr>
        <w:t>Theion</w:t>
      </w:r>
      <w:proofErr w:type="spellEnd"/>
      <w:r w:rsidR="00DB7B8E" w:rsidRPr="0034475E">
        <w:rPr>
          <w:rFonts w:ascii="Titillium Web" w:hAnsi="Titillium Web"/>
          <w:b/>
          <w:bCs/>
        </w:rPr>
        <w:t>’, un software basato sull’applicazione di modelli di intelligenza artificiale alla ricostruzione testuale dei papiri ercolanesi capace di 1) fare predizioni linguistiche per suggerire integrazioni di lacuna nei testi di Filodemo sulla base del contesto e dello stile dell’autore e 2) realizzare text mining automatizzato per suggerire paralleli testuali pertinenti</w:t>
      </w:r>
      <w:bookmarkEnd w:id="0"/>
      <w:r w:rsidR="00DB7B8E" w:rsidRPr="0034475E">
        <w:rPr>
          <w:rFonts w:ascii="Titillium Web" w:hAnsi="Titillium Web"/>
          <w:b/>
          <w:bCs/>
        </w:rPr>
        <w:t>”</w:t>
      </w:r>
    </w:p>
    <w:p w14:paraId="6DE39FEA" w14:textId="77777777" w:rsidR="00D85982" w:rsidRPr="008370F6" w:rsidRDefault="00D85982" w:rsidP="00D85982">
      <w:pPr>
        <w:pBdr>
          <w:top w:val="single" w:sz="4" w:space="1" w:color="000000"/>
          <w:left w:val="single" w:sz="4" w:space="4" w:color="000000"/>
          <w:bottom w:val="single" w:sz="4" w:space="1" w:color="000000"/>
          <w:right w:val="single" w:sz="4" w:space="4" w:color="000000"/>
        </w:pBdr>
        <w:shd w:val="clear" w:color="auto" w:fill="D8D8D8"/>
        <w:jc w:val="right"/>
        <w:rPr>
          <w:rFonts w:ascii="Titillium Web" w:hAnsi="Titillium Web" w:cs="Tahoma"/>
          <w:sz w:val="10"/>
          <w:szCs w:val="12"/>
        </w:rPr>
      </w:pPr>
    </w:p>
    <w:p w14:paraId="507AC6DF" w14:textId="77777777" w:rsidR="00D85982" w:rsidRPr="008370F6" w:rsidRDefault="00D85982" w:rsidP="00D85982">
      <w:pPr>
        <w:ind w:left="426" w:hanging="426"/>
        <w:jc w:val="center"/>
        <w:rPr>
          <w:rFonts w:ascii="Titillium Web" w:hAnsi="Titillium Web" w:cs="Tahoma"/>
          <w:sz w:val="20"/>
          <w:szCs w:val="20"/>
        </w:rPr>
      </w:pPr>
    </w:p>
    <w:p w14:paraId="112C4463" w14:textId="77777777" w:rsidR="00D85982" w:rsidRPr="00641B68" w:rsidRDefault="00D85982" w:rsidP="00D85982">
      <w:pPr>
        <w:pBdr>
          <w:top w:val="single" w:sz="4" w:space="1" w:color="000000"/>
          <w:left w:val="single" w:sz="4" w:space="4" w:color="000000"/>
          <w:bottom w:val="single" w:sz="4" w:space="8" w:color="000000"/>
          <w:right w:val="single" w:sz="4" w:space="4" w:color="000000"/>
        </w:pBdr>
        <w:shd w:val="clear" w:color="auto" w:fill="D8D8D8"/>
        <w:jc w:val="center"/>
        <w:rPr>
          <w:rFonts w:ascii="Titillium Web" w:hAnsi="Titillium Web"/>
          <w:b/>
          <w:bCs/>
          <w:iCs/>
        </w:rPr>
      </w:pPr>
      <w:r w:rsidRPr="00641B68">
        <w:rPr>
          <w:rFonts w:ascii="Titillium Web" w:hAnsi="Titillium Web"/>
          <w:b/>
          <w:bCs/>
          <w:iCs/>
        </w:rPr>
        <w:t xml:space="preserve">DICHIARAZIONI INTEGRATIVE: </w:t>
      </w:r>
    </w:p>
    <w:p w14:paraId="6A48489A" w14:textId="3BE13BB9" w:rsidR="00D85982" w:rsidRPr="00641B68" w:rsidRDefault="00D85982" w:rsidP="00F56436">
      <w:pPr>
        <w:pBdr>
          <w:top w:val="single" w:sz="4" w:space="1" w:color="000000"/>
          <w:left w:val="single" w:sz="4" w:space="4" w:color="000000"/>
          <w:bottom w:val="single" w:sz="4" w:space="8" w:color="000000"/>
          <w:right w:val="single" w:sz="4" w:space="4" w:color="000000"/>
        </w:pBdr>
        <w:jc w:val="center"/>
        <w:rPr>
          <w:rFonts w:ascii="Titillium Web" w:hAnsi="Titillium Web"/>
          <w:b/>
          <w:bCs/>
          <w:iCs/>
        </w:rPr>
      </w:pPr>
      <w:r w:rsidRPr="00641B68">
        <w:rPr>
          <w:rFonts w:ascii="Titillium Web" w:hAnsi="Titillium Web"/>
          <w:b/>
          <w:bCs/>
          <w:iCs/>
        </w:rPr>
        <w:t xml:space="preserve">FAC SIMILE DICHIARAZIONI SOSTITUTIVE AI SENSI DEGLI ARTICOLI 46 E 47 DEL D.P.R. 445/2000 rese dal CONCORRENTE per la partecipazione alla </w:t>
      </w:r>
      <w:bookmarkStart w:id="1" w:name="_Hlk57488230"/>
      <w:r w:rsidRPr="00641B68">
        <w:rPr>
          <w:rFonts w:ascii="Titillium Web" w:hAnsi="Titillium Web"/>
          <w:b/>
          <w:bCs/>
          <w:iCs/>
        </w:rPr>
        <w:t xml:space="preserve">Gara </w:t>
      </w:r>
      <w:bookmarkEnd w:id="1"/>
      <w:r w:rsidRPr="00170A7A">
        <w:rPr>
          <w:rFonts w:ascii="Titillium Web" w:hAnsi="Titillium Web"/>
          <w:iCs/>
        </w:rPr>
        <w:t xml:space="preserve">per </w:t>
      </w:r>
      <w:r w:rsidR="00401E10">
        <w:rPr>
          <w:rFonts w:ascii="Titillium Web" w:hAnsi="Titillium Web"/>
          <w:iCs/>
        </w:rPr>
        <w:t>la forn</w:t>
      </w:r>
      <w:r w:rsidR="00036197">
        <w:rPr>
          <w:rFonts w:ascii="Titillium Web" w:hAnsi="Titillium Web"/>
          <w:iCs/>
        </w:rPr>
        <w:t>i</w:t>
      </w:r>
      <w:r w:rsidR="00401E10">
        <w:rPr>
          <w:rFonts w:ascii="Titillium Web" w:hAnsi="Titillium Web"/>
          <w:iCs/>
        </w:rPr>
        <w:t>tura del</w:t>
      </w:r>
      <w:r w:rsidR="00300184">
        <w:rPr>
          <w:rFonts w:ascii="Titillium Web" w:hAnsi="Titillium Web"/>
          <w:iCs/>
        </w:rPr>
        <w:t xml:space="preserve"> servizio </w:t>
      </w:r>
      <w:r w:rsidRPr="00170A7A">
        <w:rPr>
          <w:rFonts w:ascii="Titillium Web" w:hAnsi="Titillium Web"/>
          <w:iCs/>
        </w:rPr>
        <w:t>di “</w:t>
      </w:r>
      <w:r w:rsidR="00300184" w:rsidRPr="00300184">
        <w:rPr>
          <w:rFonts w:ascii="Titillium Web" w:hAnsi="Titillium Web"/>
          <w:iCs/>
        </w:rPr>
        <w:t>Attività di ricerca volta alla progettazione e allo sviluppo di ‘</w:t>
      </w:r>
      <w:proofErr w:type="spellStart"/>
      <w:r w:rsidR="00300184" w:rsidRPr="00300184">
        <w:rPr>
          <w:rFonts w:ascii="Titillium Web" w:hAnsi="Titillium Web"/>
          <w:iCs/>
        </w:rPr>
        <w:t>Theion</w:t>
      </w:r>
      <w:proofErr w:type="spellEnd"/>
      <w:r w:rsidR="00300184" w:rsidRPr="00300184">
        <w:rPr>
          <w:rFonts w:ascii="Titillium Web" w:hAnsi="Titillium Web"/>
          <w:iCs/>
        </w:rPr>
        <w:t>’, un software basato sull’applicazione di modelli di intelligenza artificiale alla ricostruzione testuale dei papiri ercolanesi capace di 1) fare predizioni linguistiche per suggerire integrazioni di lacuna nei testi di Filodemo sulla base del contesto e dello stile dell’autore e 2) realizzare text mining automatizzato per suggerire paralleli testuali pertinenti</w:t>
      </w:r>
      <w:r w:rsidRPr="00170A7A">
        <w:rPr>
          <w:rFonts w:ascii="Titillium Web" w:hAnsi="Titillium Web"/>
          <w:iCs/>
        </w:rPr>
        <w:t>” presso il Dipartimento</w:t>
      </w:r>
      <w:r w:rsidR="00401E10">
        <w:rPr>
          <w:rFonts w:ascii="Titillium Web" w:hAnsi="Titillium Web"/>
          <w:iCs/>
        </w:rPr>
        <w:t xml:space="preserve"> di Studi Umanistici </w:t>
      </w:r>
      <w:r w:rsidRPr="00170A7A">
        <w:rPr>
          <w:rFonts w:ascii="Titillium Web" w:hAnsi="Titillium Web"/>
          <w:iCs/>
        </w:rPr>
        <w:t>dell’Università degli Studi Di Napoli Federico II nell’ambito del progetto “</w:t>
      </w:r>
      <w:r w:rsidR="008F4267" w:rsidRPr="00F56436">
        <w:rPr>
          <w:rFonts w:ascii="Calibri" w:hAnsi="Calibri" w:cs="Calibri"/>
          <w:sz w:val="24"/>
          <w:szCs w:val="24"/>
        </w:rPr>
        <w:t>FIS-2023-01833</w:t>
      </w:r>
      <w:r w:rsidRPr="00F56436">
        <w:rPr>
          <w:rFonts w:ascii="Titillium Web" w:hAnsi="Titillium Web"/>
          <w:iCs/>
        </w:rPr>
        <w:t>” - CUP:</w:t>
      </w:r>
      <w:r w:rsidR="00F56436" w:rsidRPr="00F56436">
        <w:t xml:space="preserve"> </w:t>
      </w:r>
      <w:r w:rsidR="00F56436" w:rsidRPr="00F56436">
        <w:rPr>
          <w:rFonts w:ascii="Titillium Web" w:hAnsi="Titillium Web"/>
          <w:iCs/>
        </w:rPr>
        <w:t>E53C24003870001</w:t>
      </w:r>
    </w:p>
    <w:p w14:paraId="72163673" w14:textId="77777777" w:rsidR="00D85982" w:rsidRPr="008370F6" w:rsidRDefault="00D85982" w:rsidP="00D85982">
      <w:pPr>
        <w:pBdr>
          <w:top w:val="single" w:sz="4" w:space="1" w:color="000000"/>
          <w:left w:val="single" w:sz="4" w:space="4" w:color="000000"/>
          <w:bottom w:val="single" w:sz="4" w:space="8" w:color="000000"/>
          <w:right w:val="single" w:sz="4" w:space="4" w:color="000000"/>
        </w:pBdr>
        <w:shd w:val="clear" w:color="auto" w:fill="D8D8D8"/>
        <w:jc w:val="center"/>
        <w:rPr>
          <w:rFonts w:ascii="Titillium Web" w:hAnsi="Titillium Web"/>
          <w:b/>
        </w:rPr>
      </w:pPr>
    </w:p>
    <w:p w14:paraId="5933D94E" w14:textId="77777777" w:rsidR="00D85982" w:rsidRPr="007D6B1E" w:rsidRDefault="00D85982" w:rsidP="00D85982">
      <w:pPr>
        <w:ind w:left="-142" w:right="-143"/>
        <w:jc w:val="both"/>
        <w:rPr>
          <w:rFonts w:ascii="Titillium Web" w:hAnsi="Titillium Web"/>
          <w:iCs/>
        </w:rPr>
      </w:pPr>
    </w:p>
    <w:p w14:paraId="3524652C" w14:textId="77777777" w:rsidR="00D85982" w:rsidRPr="008370F6" w:rsidRDefault="00D85982" w:rsidP="00D85982">
      <w:pPr>
        <w:ind w:left="-142" w:right="-143"/>
        <w:jc w:val="center"/>
        <w:rPr>
          <w:rFonts w:ascii="Titillium Web" w:hAnsi="Titillium Web"/>
          <w:sz w:val="20"/>
          <w:szCs w:val="20"/>
        </w:rPr>
      </w:pPr>
      <w:r w:rsidRPr="008370F6">
        <w:rPr>
          <w:rFonts w:ascii="Titillium Web" w:hAnsi="Titillium Web"/>
          <w:b/>
          <w:bCs/>
          <w:iCs/>
          <w:sz w:val="20"/>
          <w:szCs w:val="20"/>
        </w:rPr>
        <w:t>(In caso di raggruppamento temporaneo e/o consorzio e/o aggregazione di imprese: un modello per ciascun operatore economico raggruppato e/o consorziato e/o aggregato)</w:t>
      </w:r>
    </w:p>
    <w:p w14:paraId="504A08AC" w14:textId="77777777" w:rsidR="00D85982" w:rsidRPr="008370F6" w:rsidRDefault="00D85982" w:rsidP="00D85982">
      <w:pPr>
        <w:rPr>
          <w:rFonts w:ascii="Titillium Web" w:hAnsi="Titillium Web" w:cs="Tahoma"/>
          <w:sz w:val="20"/>
          <w:szCs w:val="20"/>
        </w:rPr>
      </w:pPr>
      <w:bookmarkStart w:id="2" w:name="_Hlk26124822"/>
    </w:p>
    <w:tbl>
      <w:tblPr>
        <w:tblW w:w="10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139"/>
        <w:gridCol w:w="590"/>
        <w:gridCol w:w="158"/>
        <w:gridCol w:w="536"/>
        <w:gridCol w:w="1481"/>
        <w:gridCol w:w="510"/>
        <w:gridCol w:w="411"/>
        <w:gridCol w:w="443"/>
        <w:gridCol w:w="124"/>
        <w:gridCol w:w="7"/>
        <w:gridCol w:w="248"/>
        <w:gridCol w:w="163"/>
        <w:gridCol w:w="291"/>
        <w:gridCol w:w="1231"/>
        <w:gridCol w:w="186"/>
        <w:gridCol w:w="149"/>
        <w:gridCol w:w="278"/>
        <w:gridCol w:w="315"/>
        <w:gridCol w:w="567"/>
        <w:gridCol w:w="110"/>
        <w:gridCol w:w="344"/>
        <w:gridCol w:w="410"/>
        <w:gridCol w:w="953"/>
        <w:gridCol w:w="23"/>
      </w:tblGrid>
      <w:tr w:rsidR="00D85982" w:rsidRPr="008370F6" w14:paraId="6BB46AF4" w14:textId="77777777" w:rsidTr="00DB49C3">
        <w:trPr>
          <w:gridAfter w:val="1"/>
          <w:wAfter w:w="23" w:type="dxa"/>
        </w:trPr>
        <w:tc>
          <w:tcPr>
            <w:tcW w:w="1661" w:type="dxa"/>
            <w:gridSpan w:val="4"/>
            <w:shd w:val="clear" w:color="auto" w:fill="D9D9D9"/>
          </w:tcPr>
          <w:p w14:paraId="433B9776" w14:textId="77777777" w:rsidR="00D85982" w:rsidRPr="008370F6" w:rsidRDefault="00D85982" w:rsidP="00DB49C3">
            <w:pPr>
              <w:pStyle w:val="Testonotaapidipagina"/>
              <w:spacing w:before="60" w:after="60"/>
              <w:rPr>
                <w:rFonts w:ascii="Titillium Web" w:hAnsi="Titillium Web" w:cs="Tahoma"/>
                <w:szCs w:val="12"/>
              </w:rPr>
            </w:pPr>
            <w:r w:rsidRPr="008370F6">
              <w:rPr>
                <w:rFonts w:ascii="Titillium Web" w:hAnsi="Titillium Web" w:cs="Tahoma"/>
                <w:szCs w:val="24"/>
              </w:rPr>
              <w:t>il sottoscritto</w:t>
            </w:r>
          </w:p>
        </w:tc>
        <w:tc>
          <w:tcPr>
            <w:tcW w:w="8757" w:type="dxa"/>
            <w:gridSpan w:val="20"/>
          </w:tcPr>
          <w:p w14:paraId="602E4FB3" w14:textId="77777777" w:rsidR="00D85982" w:rsidRPr="008370F6" w:rsidRDefault="00D85982" w:rsidP="00DB49C3">
            <w:pPr>
              <w:snapToGrid w:val="0"/>
              <w:spacing w:before="60" w:after="60"/>
              <w:rPr>
                <w:rFonts w:ascii="Titillium Web" w:hAnsi="Titillium Web" w:cs="Tahoma"/>
                <w:sz w:val="20"/>
                <w:szCs w:val="12"/>
              </w:rPr>
            </w:pPr>
          </w:p>
        </w:tc>
      </w:tr>
      <w:tr w:rsidR="00D85982" w:rsidRPr="008370F6" w14:paraId="725B0C16" w14:textId="77777777" w:rsidTr="00DB49C3">
        <w:tc>
          <w:tcPr>
            <w:tcW w:w="774" w:type="dxa"/>
            <w:shd w:val="clear" w:color="auto" w:fill="D9D9D9"/>
          </w:tcPr>
          <w:p w14:paraId="0378062F" w14:textId="77777777" w:rsidR="00D85982" w:rsidRPr="008370F6" w:rsidRDefault="00D85982" w:rsidP="00DB49C3">
            <w:pPr>
              <w:pStyle w:val="Testonotaapidipagina"/>
              <w:spacing w:before="60" w:after="60"/>
              <w:rPr>
                <w:rFonts w:ascii="Titillium Web" w:hAnsi="Titillium Web" w:cs="Tahoma"/>
                <w:szCs w:val="24"/>
              </w:rPr>
            </w:pPr>
            <w:r w:rsidRPr="008370F6">
              <w:rPr>
                <w:rFonts w:ascii="Titillium Web" w:hAnsi="Titillium Web" w:cs="Tahoma"/>
                <w:szCs w:val="24"/>
              </w:rPr>
              <w:t>nato a</w:t>
            </w:r>
          </w:p>
        </w:tc>
        <w:tc>
          <w:tcPr>
            <w:tcW w:w="6332" w:type="dxa"/>
            <w:gridSpan w:val="14"/>
          </w:tcPr>
          <w:p w14:paraId="2E91F026" w14:textId="77777777" w:rsidR="00D85982" w:rsidRPr="008370F6" w:rsidRDefault="00D85982" w:rsidP="00DB49C3">
            <w:pPr>
              <w:pStyle w:val="Testonotaapidipagina"/>
              <w:spacing w:before="60" w:after="60"/>
              <w:rPr>
                <w:rFonts w:ascii="Titillium Web" w:hAnsi="Titillium Web" w:cs="Tahoma"/>
                <w:szCs w:val="24"/>
              </w:rPr>
            </w:pPr>
          </w:p>
        </w:tc>
        <w:tc>
          <w:tcPr>
            <w:tcW w:w="613" w:type="dxa"/>
            <w:gridSpan w:val="3"/>
            <w:shd w:val="clear" w:color="auto" w:fill="D9D9D9"/>
          </w:tcPr>
          <w:p w14:paraId="2FB6A8B0" w14:textId="77777777" w:rsidR="00D85982" w:rsidRPr="008370F6" w:rsidRDefault="00D85982" w:rsidP="00DB49C3">
            <w:pPr>
              <w:pStyle w:val="Testonotaapidipagina"/>
              <w:spacing w:before="60" w:after="60"/>
              <w:rPr>
                <w:rFonts w:ascii="Titillium Web" w:hAnsi="Titillium Web" w:cs="Tahoma"/>
                <w:szCs w:val="24"/>
              </w:rPr>
            </w:pPr>
            <w:r w:rsidRPr="008370F6">
              <w:rPr>
                <w:rFonts w:ascii="Titillium Web" w:hAnsi="Titillium Web" w:cs="Tahoma"/>
                <w:szCs w:val="24"/>
              </w:rPr>
              <w:t>il</w:t>
            </w:r>
          </w:p>
        </w:tc>
        <w:tc>
          <w:tcPr>
            <w:tcW w:w="2722" w:type="dxa"/>
            <w:gridSpan w:val="7"/>
          </w:tcPr>
          <w:p w14:paraId="0D723B56" w14:textId="77777777" w:rsidR="00D85982" w:rsidRPr="008370F6" w:rsidRDefault="00D85982" w:rsidP="00DB49C3">
            <w:pPr>
              <w:pStyle w:val="Testonotaapidipagina"/>
              <w:spacing w:before="60" w:after="60"/>
              <w:rPr>
                <w:rFonts w:ascii="Titillium Web" w:hAnsi="Titillium Web" w:cs="Tahoma"/>
                <w:szCs w:val="24"/>
              </w:rPr>
            </w:pPr>
          </w:p>
        </w:tc>
      </w:tr>
      <w:tr w:rsidR="00D85982" w:rsidRPr="008370F6" w14:paraId="3C23E799" w14:textId="77777777" w:rsidTr="00DB49C3">
        <w:trPr>
          <w:gridAfter w:val="1"/>
          <w:wAfter w:w="23" w:type="dxa"/>
        </w:trPr>
        <w:tc>
          <w:tcPr>
            <w:tcW w:w="774" w:type="dxa"/>
            <w:shd w:val="clear" w:color="auto" w:fill="D9D9D9"/>
          </w:tcPr>
          <w:p w14:paraId="29EB8A86" w14:textId="77777777" w:rsidR="00D85982" w:rsidRPr="008370F6" w:rsidRDefault="00D85982" w:rsidP="00DB49C3">
            <w:pPr>
              <w:spacing w:before="60" w:after="60"/>
              <w:rPr>
                <w:rFonts w:ascii="Titillium Web" w:hAnsi="Titillium Web" w:cs="Tahoma"/>
                <w:i/>
                <w:iCs/>
                <w:sz w:val="16"/>
              </w:rPr>
            </w:pPr>
            <w:r w:rsidRPr="008370F6">
              <w:rPr>
                <w:rFonts w:ascii="Titillium Web" w:hAnsi="Titillium Web" w:cs="Tahoma"/>
                <w:sz w:val="20"/>
              </w:rPr>
              <w:t>C.F.</w:t>
            </w:r>
          </w:p>
        </w:tc>
        <w:tc>
          <w:tcPr>
            <w:tcW w:w="3414" w:type="dxa"/>
            <w:gridSpan w:val="6"/>
          </w:tcPr>
          <w:p w14:paraId="4C2E0B20" w14:textId="77777777" w:rsidR="00D85982" w:rsidRPr="008370F6" w:rsidRDefault="00D85982" w:rsidP="00DB49C3">
            <w:pPr>
              <w:spacing w:before="60" w:after="60"/>
              <w:rPr>
                <w:rFonts w:ascii="Titillium Web" w:hAnsi="Titillium Web" w:cs="Tahoma"/>
                <w:sz w:val="20"/>
                <w:szCs w:val="12"/>
              </w:rPr>
            </w:pPr>
          </w:p>
        </w:tc>
        <w:tc>
          <w:tcPr>
            <w:tcW w:w="1396" w:type="dxa"/>
            <w:gridSpan w:val="6"/>
            <w:shd w:val="clear" w:color="auto" w:fill="D9D9D9"/>
          </w:tcPr>
          <w:p w14:paraId="1D6D994D" w14:textId="77777777" w:rsidR="00D85982" w:rsidRPr="008370F6" w:rsidRDefault="00D85982" w:rsidP="00DB49C3">
            <w:pPr>
              <w:snapToGrid w:val="0"/>
              <w:spacing w:before="40" w:after="40"/>
              <w:rPr>
                <w:rFonts w:ascii="Titillium Web" w:hAnsi="Titillium Web" w:cs="Tahoma"/>
                <w:sz w:val="20"/>
                <w:szCs w:val="12"/>
              </w:rPr>
            </w:pPr>
            <w:r w:rsidRPr="008370F6">
              <w:rPr>
                <w:rFonts w:ascii="Titillium Web" w:hAnsi="Titillium Web" w:cs="Tahoma"/>
                <w:sz w:val="20"/>
                <w:szCs w:val="12"/>
              </w:rPr>
              <w:t xml:space="preserve">Residente in </w:t>
            </w:r>
          </w:p>
        </w:tc>
        <w:tc>
          <w:tcPr>
            <w:tcW w:w="4834" w:type="dxa"/>
            <w:gridSpan w:val="11"/>
          </w:tcPr>
          <w:p w14:paraId="109EEE2D" w14:textId="77777777" w:rsidR="00D85982" w:rsidRPr="008370F6" w:rsidRDefault="00D85982" w:rsidP="00DB49C3">
            <w:pPr>
              <w:snapToGrid w:val="0"/>
              <w:spacing w:before="60" w:after="60"/>
              <w:rPr>
                <w:rFonts w:ascii="Titillium Web" w:hAnsi="Titillium Web" w:cs="Tahoma"/>
                <w:sz w:val="20"/>
                <w:szCs w:val="12"/>
              </w:rPr>
            </w:pPr>
            <w:r w:rsidRPr="008370F6">
              <w:rPr>
                <w:rFonts w:ascii="Titillium Web" w:hAnsi="Titillium Web" w:cs="Tahoma"/>
                <w:sz w:val="20"/>
              </w:rPr>
              <w:t xml:space="preserve">  </w:t>
            </w:r>
          </w:p>
        </w:tc>
      </w:tr>
      <w:tr w:rsidR="00D85982" w:rsidRPr="008370F6" w14:paraId="340FBEA0" w14:textId="77777777" w:rsidTr="00DB49C3">
        <w:trPr>
          <w:gridAfter w:val="1"/>
          <w:wAfter w:w="23" w:type="dxa"/>
        </w:trPr>
        <w:tc>
          <w:tcPr>
            <w:tcW w:w="774" w:type="dxa"/>
            <w:shd w:val="clear" w:color="auto" w:fill="D9D9D9"/>
          </w:tcPr>
          <w:p w14:paraId="4878BBB6" w14:textId="77777777" w:rsidR="00D85982" w:rsidRPr="008370F6" w:rsidRDefault="00D85982" w:rsidP="00DB49C3">
            <w:pPr>
              <w:spacing w:before="60" w:after="60"/>
              <w:rPr>
                <w:rFonts w:ascii="Titillium Web" w:hAnsi="Titillium Web" w:cs="Tahoma"/>
                <w:i/>
                <w:iCs/>
                <w:sz w:val="16"/>
              </w:rPr>
            </w:pPr>
            <w:r w:rsidRPr="008370F6">
              <w:rPr>
                <w:rFonts w:ascii="Titillium Web" w:hAnsi="Titillium Web" w:cs="Tahoma"/>
                <w:sz w:val="20"/>
              </w:rPr>
              <w:lastRenderedPageBreak/>
              <w:t>Via</w:t>
            </w:r>
          </w:p>
        </w:tc>
        <w:tc>
          <w:tcPr>
            <w:tcW w:w="8281" w:type="dxa"/>
            <w:gridSpan w:val="21"/>
          </w:tcPr>
          <w:p w14:paraId="5AC61ADE" w14:textId="77777777" w:rsidR="00D85982" w:rsidRPr="008370F6" w:rsidRDefault="00D85982" w:rsidP="00DB49C3">
            <w:pPr>
              <w:spacing w:before="60" w:after="60"/>
              <w:rPr>
                <w:rFonts w:ascii="Titillium Web" w:hAnsi="Titillium Web" w:cs="Tahoma"/>
                <w:sz w:val="20"/>
                <w:szCs w:val="12"/>
              </w:rPr>
            </w:pPr>
          </w:p>
        </w:tc>
        <w:tc>
          <w:tcPr>
            <w:tcW w:w="410" w:type="dxa"/>
            <w:tcBorders>
              <w:right w:val="single" w:sz="4" w:space="0" w:color="auto"/>
            </w:tcBorders>
            <w:shd w:val="clear" w:color="auto" w:fill="D9D9D9"/>
          </w:tcPr>
          <w:p w14:paraId="7D01AA1C" w14:textId="77777777" w:rsidR="00D85982" w:rsidRPr="008370F6" w:rsidRDefault="00D85982" w:rsidP="00DB49C3">
            <w:pPr>
              <w:snapToGrid w:val="0"/>
              <w:spacing w:before="40" w:after="40"/>
              <w:rPr>
                <w:rFonts w:ascii="Titillium Web" w:hAnsi="Titillium Web" w:cs="Tahoma"/>
                <w:sz w:val="20"/>
                <w:szCs w:val="12"/>
              </w:rPr>
            </w:pPr>
            <w:r w:rsidRPr="008370F6">
              <w:rPr>
                <w:rFonts w:ascii="Titillium Web" w:hAnsi="Titillium Web" w:cs="Tahoma"/>
                <w:sz w:val="20"/>
                <w:szCs w:val="12"/>
              </w:rPr>
              <w:t>n.</w:t>
            </w:r>
          </w:p>
        </w:tc>
        <w:tc>
          <w:tcPr>
            <w:tcW w:w="953" w:type="dxa"/>
            <w:tcBorders>
              <w:left w:val="single" w:sz="4" w:space="0" w:color="auto"/>
            </w:tcBorders>
          </w:tcPr>
          <w:p w14:paraId="43E7F0DA" w14:textId="77777777" w:rsidR="00D85982" w:rsidRPr="008370F6" w:rsidRDefault="00D85982" w:rsidP="00DB49C3">
            <w:pPr>
              <w:snapToGrid w:val="0"/>
              <w:spacing w:before="60" w:after="60"/>
              <w:rPr>
                <w:rFonts w:ascii="Titillium Web" w:hAnsi="Titillium Web" w:cs="Tahoma"/>
                <w:sz w:val="20"/>
                <w:szCs w:val="12"/>
              </w:rPr>
            </w:pPr>
          </w:p>
        </w:tc>
      </w:tr>
      <w:tr w:rsidR="00D85982" w:rsidRPr="008370F6" w14:paraId="41096947" w14:textId="77777777" w:rsidTr="00DB49C3">
        <w:trPr>
          <w:gridAfter w:val="1"/>
          <w:wAfter w:w="23" w:type="dxa"/>
        </w:trPr>
        <w:tc>
          <w:tcPr>
            <w:tcW w:w="1503" w:type="dxa"/>
            <w:gridSpan w:val="3"/>
            <w:shd w:val="clear" w:color="auto" w:fill="D9D9D9"/>
          </w:tcPr>
          <w:p w14:paraId="5B10DB63" w14:textId="77777777" w:rsidR="00D85982" w:rsidRPr="008370F6" w:rsidRDefault="00D85982" w:rsidP="00DB49C3">
            <w:pPr>
              <w:spacing w:before="60" w:after="60"/>
              <w:rPr>
                <w:rFonts w:ascii="Titillium Web" w:hAnsi="Titillium Web" w:cs="Tahoma"/>
                <w:i/>
                <w:iCs/>
                <w:sz w:val="16"/>
              </w:rPr>
            </w:pPr>
            <w:r w:rsidRPr="008370F6">
              <w:rPr>
                <w:rFonts w:ascii="Titillium Web" w:hAnsi="Titillium Web" w:cs="Tahoma"/>
                <w:sz w:val="20"/>
              </w:rPr>
              <w:t xml:space="preserve">in qualità di  </w:t>
            </w:r>
          </w:p>
        </w:tc>
        <w:tc>
          <w:tcPr>
            <w:tcW w:w="4081" w:type="dxa"/>
            <w:gridSpan w:val="10"/>
            <w:shd w:val="clear" w:color="auto" w:fill="F2F2F2"/>
          </w:tcPr>
          <w:p w14:paraId="30BD47F2" w14:textId="77777777" w:rsidR="00D85982" w:rsidRPr="008370F6" w:rsidRDefault="00D85982" w:rsidP="00DB49C3">
            <w:pPr>
              <w:spacing w:before="60" w:after="60"/>
              <w:rPr>
                <w:rFonts w:ascii="Titillium Web" w:hAnsi="Titillium Web" w:cs="Tahoma"/>
                <w:sz w:val="20"/>
                <w:szCs w:val="12"/>
              </w:rPr>
            </w:pPr>
            <w:r w:rsidRPr="008370F6">
              <w:rPr>
                <w:rFonts w:ascii="Titillium Web" w:hAnsi="Titillium Web" w:cs="Tahoma"/>
                <w:i/>
                <w:iCs/>
                <w:sz w:val="16"/>
              </w:rPr>
              <w:t xml:space="preserve">(titolare, legale rappresentante, procuratore, </w:t>
            </w:r>
            <w:proofErr w:type="gramStart"/>
            <w:r w:rsidRPr="008370F6">
              <w:rPr>
                <w:rFonts w:ascii="Titillium Web" w:hAnsi="Titillium Web" w:cs="Tahoma"/>
                <w:i/>
                <w:iCs/>
                <w:sz w:val="16"/>
              </w:rPr>
              <w:t>altro)</w:t>
            </w:r>
            <w:r w:rsidRPr="008370F6">
              <w:rPr>
                <w:rFonts w:ascii="Titillium Web" w:hAnsi="Titillium Web" w:cs="Tahoma"/>
                <w:sz w:val="20"/>
                <w:vertAlign w:val="superscript"/>
              </w:rPr>
              <w:t xml:space="preserve">  (</w:t>
            </w:r>
            <w:proofErr w:type="gramEnd"/>
            <w:r w:rsidRPr="008370F6">
              <w:rPr>
                <w:rStyle w:val="Caratterenotadichiusura"/>
                <w:rFonts w:ascii="Titillium Web" w:hAnsi="Titillium Web"/>
                <w:sz w:val="20"/>
              </w:rPr>
              <w:endnoteReference w:id="1"/>
            </w:r>
            <w:r w:rsidRPr="008370F6">
              <w:rPr>
                <w:rFonts w:ascii="Titillium Web" w:hAnsi="Titillium Web" w:cs="Tahoma"/>
                <w:sz w:val="20"/>
                <w:vertAlign w:val="superscript"/>
              </w:rPr>
              <w:t>)</w:t>
            </w:r>
          </w:p>
        </w:tc>
        <w:tc>
          <w:tcPr>
            <w:tcW w:w="4834" w:type="dxa"/>
            <w:gridSpan w:val="11"/>
          </w:tcPr>
          <w:p w14:paraId="687DE6BA" w14:textId="77777777" w:rsidR="00D85982" w:rsidRPr="008370F6" w:rsidRDefault="00D85982" w:rsidP="00DB49C3">
            <w:pPr>
              <w:snapToGrid w:val="0"/>
              <w:spacing w:before="60" w:after="60"/>
              <w:jc w:val="right"/>
              <w:rPr>
                <w:rFonts w:ascii="Titillium Web" w:hAnsi="Titillium Web" w:cs="Tahoma"/>
                <w:sz w:val="20"/>
                <w:szCs w:val="12"/>
              </w:rPr>
            </w:pPr>
          </w:p>
        </w:tc>
      </w:tr>
      <w:tr w:rsidR="00D85982" w:rsidRPr="008370F6" w14:paraId="756E444C" w14:textId="77777777" w:rsidTr="00DB49C3">
        <w:trPr>
          <w:gridAfter w:val="1"/>
          <w:wAfter w:w="23" w:type="dxa"/>
        </w:trPr>
        <w:tc>
          <w:tcPr>
            <w:tcW w:w="1503" w:type="dxa"/>
            <w:gridSpan w:val="3"/>
            <w:shd w:val="clear" w:color="auto" w:fill="D9D9D9"/>
          </w:tcPr>
          <w:p w14:paraId="21189E5D" w14:textId="77777777" w:rsidR="00D85982" w:rsidRPr="008370F6" w:rsidRDefault="00D85982" w:rsidP="00DB49C3">
            <w:pPr>
              <w:spacing w:before="60" w:after="60"/>
              <w:rPr>
                <w:rFonts w:ascii="Titillium Web" w:hAnsi="Titillium Web" w:cs="Tahoma"/>
                <w:szCs w:val="12"/>
              </w:rPr>
            </w:pPr>
            <w:r w:rsidRPr="008370F6">
              <w:rPr>
                <w:rFonts w:ascii="Titillium Web" w:hAnsi="Titillium Web" w:cs="Tahoma"/>
                <w:sz w:val="20"/>
              </w:rPr>
              <w:t>della società:</w:t>
            </w:r>
          </w:p>
        </w:tc>
        <w:tc>
          <w:tcPr>
            <w:tcW w:w="8915" w:type="dxa"/>
            <w:gridSpan w:val="21"/>
          </w:tcPr>
          <w:p w14:paraId="488019E5" w14:textId="77777777" w:rsidR="00D85982" w:rsidRPr="008370F6" w:rsidRDefault="00D85982" w:rsidP="00DB49C3">
            <w:pPr>
              <w:pStyle w:val="Testonotaapidipagina"/>
              <w:snapToGrid w:val="0"/>
              <w:spacing w:before="60" w:after="60"/>
              <w:rPr>
                <w:rFonts w:ascii="Titillium Web" w:hAnsi="Titillium Web" w:cs="Tahoma"/>
                <w:szCs w:val="12"/>
              </w:rPr>
            </w:pPr>
          </w:p>
        </w:tc>
      </w:tr>
      <w:tr w:rsidR="00D85982" w:rsidRPr="008370F6" w14:paraId="4A056933" w14:textId="77777777" w:rsidTr="00DB49C3">
        <w:trPr>
          <w:gridAfter w:val="1"/>
          <w:wAfter w:w="23" w:type="dxa"/>
        </w:trPr>
        <w:tc>
          <w:tcPr>
            <w:tcW w:w="774" w:type="dxa"/>
            <w:shd w:val="clear" w:color="auto" w:fill="D9D9D9"/>
          </w:tcPr>
          <w:p w14:paraId="223F1D35" w14:textId="77777777" w:rsidR="00D85982" w:rsidRPr="008370F6" w:rsidRDefault="00D85982" w:rsidP="00DB49C3">
            <w:pPr>
              <w:spacing w:before="60" w:after="60"/>
              <w:rPr>
                <w:rFonts w:ascii="Titillium Web" w:hAnsi="Titillium Web" w:cs="Tahoma"/>
                <w:i/>
                <w:iCs/>
                <w:sz w:val="16"/>
              </w:rPr>
            </w:pPr>
            <w:r w:rsidRPr="008370F6">
              <w:rPr>
                <w:rFonts w:ascii="Titillium Web" w:hAnsi="Titillium Web" w:cs="Tahoma"/>
                <w:sz w:val="20"/>
              </w:rPr>
              <w:t>sede</w:t>
            </w:r>
          </w:p>
        </w:tc>
        <w:tc>
          <w:tcPr>
            <w:tcW w:w="2904" w:type="dxa"/>
            <w:gridSpan w:val="5"/>
            <w:shd w:val="clear" w:color="auto" w:fill="F2F2F2"/>
          </w:tcPr>
          <w:p w14:paraId="6A504EFF" w14:textId="77777777" w:rsidR="00D85982" w:rsidRPr="008370F6" w:rsidRDefault="00D85982" w:rsidP="00DB49C3">
            <w:pPr>
              <w:spacing w:before="60" w:after="60"/>
              <w:rPr>
                <w:rFonts w:ascii="Titillium Web" w:hAnsi="Titillium Web" w:cs="Tahoma"/>
                <w:sz w:val="20"/>
                <w:szCs w:val="12"/>
              </w:rPr>
            </w:pPr>
            <w:r w:rsidRPr="008370F6">
              <w:rPr>
                <w:rFonts w:ascii="Titillium Web" w:hAnsi="Titillium Web" w:cs="Tahoma"/>
                <w:i/>
                <w:iCs/>
                <w:sz w:val="16"/>
              </w:rPr>
              <w:t xml:space="preserve">(comune italiano o stato estero)  </w:t>
            </w:r>
          </w:p>
        </w:tc>
        <w:tc>
          <w:tcPr>
            <w:tcW w:w="4041" w:type="dxa"/>
            <w:gridSpan w:val="12"/>
          </w:tcPr>
          <w:p w14:paraId="25F37730" w14:textId="77777777" w:rsidR="00D85982" w:rsidRPr="008370F6" w:rsidRDefault="00D85982" w:rsidP="00DB49C3">
            <w:pPr>
              <w:snapToGrid w:val="0"/>
              <w:spacing w:before="60" w:after="60"/>
              <w:rPr>
                <w:rFonts w:ascii="Titillium Web" w:hAnsi="Titillium Web" w:cs="Tahoma"/>
                <w:sz w:val="20"/>
                <w:szCs w:val="12"/>
              </w:rPr>
            </w:pPr>
          </w:p>
        </w:tc>
        <w:tc>
          <w:tcPr>
            <w:tcW w:w="992" w:type="dxa"/>
            <w:gridSpan w:val="3"/>
            <w:shd w:val="clear" w:color="auto" w:fill="D9D9D9"/>
          </w:tcPr>
          <w:p w14:paraId="08302B28" w14:textId="77777777" w:rsidR="00D85982" w:rsidRPr="008370F6" w:rsidRDefault="00D85982" w:rsidP="00DB49C3">
            <w:pPr>
              <w:spacing w:before="60" w:after="60"/>
              <w:jc w:val="right"/>
              <w:rPr>
                <w:rFonts w:ascii="Titillium Web" w:hAnsi="Titillium Web" w:cs="Tahoma"/>
                <w:sz w:val="20"/>
                <w:szCs w:val="12"/>
              </w:rPr>
            </w:pPr>
            <w:r w:rsidRPr="008370F6">
              <w:rPr>
                <w:rFonts w:ascii="Titillium Web" w:hAnsi="Titillium Web" w:cs="Tahoma"/>
                <w:sz w:val="20"/>
              </w:rPr>
              <w:t xml:space="preserve">Provincia  </w:t>
            </w:r>
          </w:p>
        </w:tc>
        <w:tc>
          <w:tcPr>
            <w:tcW w:w="1707" w:type="dxa"/>
            <w:gridSpan w:val="3"/>
          </w:tcPr>
          <w:p w14:paraId="3AF45248" w14:textId="77777777" w:rsidR="00D85982" w:rsidRPr="008370F6" w:rsidRDefault="00D85982" w:rsidP="00DB49C3">
            <w:pPr>
              <w:snapToGrid w:val="0"/>
              <w:spacing w:before="60" w:after="60"/>
              <w:rPr>
                <w:rFonts w:ascii="Titillium Web" w:hAnsi="Titillium Web" w:cs="Tahoma"/>
                <w:sz w:val="20"/>
                <w:szCs w:val="12"/>
              </w:rPr>
            </w:pPr>
          </w:p>
        </w:tc>
      </w:tr>
      <w:tr w:rsidR="00D85982" w:rsidRPr="008370F6" w14:paraId="50508C9A" w14:textId="77777777" w:rsidTr="00DB49C3">
        <w:trPr>
          <w:gridAfter w:val="1"/>
          <w:wAfter w:w="23" w:type="dxa"/>
        </w:trPr>
        <w:tc>
          <w:tcPr>
            <w:tcW w:w="1661" w:type="dxa"/>
            <w:gridSpan w:val="4"/>
            <w:shd w:val="clear" w:color="auto" w:fill="D9D9D9"/>
          </w:tcPr>
          <w:p w14:paraId="4CA1A996" w14:textId="77777777" w:rsidR="00D85982" w:rsidRPr="008370F6" w:rsidRDefault="00D85982" w:rsidP="00DB49C3">
            <w:pPr>
              <w:spacing w:before="60" w:after="60"/>
              <w:rPr>
                <w:rFonts w:ascii="Titillium Web" w:hAnsi="Titillium Web" w:cs="Tahoma"/>
                <w:szCs w:val="12"/>
              </w:rPr>
            </w:pPr>
            <w:r w:rsidRPr="008370F6">
              <w:rPr>
                <w:rFonts w:ascii="Titillium Web" w:hAnsi="Titillium Web" w:cs="Tahoma"/>
                <w:sz w:val="20"/>
              </w:rPr>
              <w:t>indirizzo</w:t>
            </w:r>
          </w:p>
        </w:tc>
        <w:tc>
          <w:tcPr>
            <w:tcW w:w="8757" w:type="dxa"/>
            <w:gridSpan w:val="20"/>
          </w:tcPr>
          <w:p w14:paraId="70F3B415" w14:textId="77777777" w:rsidR="00D85982" w:rsidRPr="008370F6" w:rsidRDefault="00D85982" w:rsidP="00DB49C3">
            <w:pPr>
              <w:pStyle w:val="Testonotaapidipagina"/>
              <w:snapToGrid w:val="0"/>
              <w:spacing w:before="60" w:after="60"/>
              <w:rPr>
                <w:rFonts w:ascii="Titillium Web" w:hAnsi="Titillium Web" w:cs="Tahoma"/>
                <w:szCs w:val="12"/>
              </w:rPr>
            </w:pPr>
          </w:p>
        </w:tc>
      </w:tr>
      <w:tr w:rsidR="00D85982" w:rsidRPr="008370F6" w14:paraId="17B1A6BD" w14:textId="77777777" w:rsidTr="00DB49C3">
        <w:trPr>
          <w:gridAfter w:val="1"/>
          <w:wAfter w:w="23" w:type="dxa"/>
        </w:trPr>
        <w:tc>
          <w:tcPr>
            <w:tcW w:w="774" w:type="dxa"/>
            <w:shd w:val="clear" w:color="auto" w:fill="D9D9D9"/>
          </w:tcPr>
          <w:p w14:paraId="3D2EDD44" w14:textId="77777777" w:rsidR="00D85982" w:rsidRPr="008370F6" w:rsidRDefault="00D85982" w:rsidP="00DB49C3">
            <w:pPr>
              <w:spacing w:before="40" w:after="40"/>
              <w:rPr>
                <w:rFonts w:ascii="Titillium Web" w:hAnsi="Titillium Web" w:cs="Tahoma"/>
                <w:sz w:val="20"/>
                <w:szCs w:val="20"/>
              </w:rPr>
            </w:pPr>
            <w:r w:rsidRPr="008370F6">
              <w:rPr>
                <w:rFonts w:ascii="Titillium Web" w:hAnsi="Titillium Web" w:cs="Tahoma"/>
                <w:sz w:val="20"/>
                <w:szCs w:val="20"/>
              </w:rPr>
              <w:t>CAP</w:t>
            </w:r>
          </w:p>
        </w:tc>
        <w:tc>
          <w:tcPr>
            <w:tcW w:w="2904" w:type="dxa"/>
            <w:gridSpan w:val="5"/>
          </w:tcPr>
          <w:p w14:paraId="49EB5411" w14:textId="77777777" w:rsidR="00D85982" w:rsidRPr="008370F6" w:rsidRDefault="00D85982" w:rsidP="00DB49C3">
            <w:pPr>
              <w:spacing w:before="60" w:after="60"/>
              <w:rPr>
                <w:rFonts w:ascii="Titillium Web" w:hAnsi="Titillium Web" w:cs="Tahoma"/>
                <w:sz w:val="20"/>
                <w:szCs w:val="20"/>
              </w:rPr>
            </w:pPr>
            <w:r w:rsidRPr="008370F6">
              <w:rPr>
                <w:rFonts w:ascii="Titillium Web" w:hAnsi="Titillium Web" w:cs="Tahoma"/>
                <w:i/>
                <w:iCs/>
                <w:sz w:val="20"/>
                <w:szCs w:val="20"/>
              </w:rPr>
              <w:t xml:space="preserve"> </w:t>
            </w:r>
          </w:p>
        </w:tc>
        <w:tc>
          <w:tcPr>
            <w:tcW w:w="1488" w:type="dxa"/>
            <w:gridSpan w:val="4"/>
            <w:shd w:val="clear" w:color="auto" w:fill="D9D9D9"/>
          </w:tcPr>
          <w:p w14:paraId="6404EC43" w14:textId="77777777" w:rsidR="00D85982" w:rsidRPr="008370F6" w:rsidRDefault="00D85982" w:rsidP="00DB49C3">
            <w:pPr>
              <w:snapToGrid w:val="0"/>
              <w:spacing w:before="60" w:after="60"/>
              <w:rPr>
                <w:rFonts w:ascii="Titillium Web" w:hAnsi="Titillium Web" w:cs="Tahoma"/>
                <w:sz w:val="20"/>
                <w:szCs w:val="20"/>
              </w:rPr>
            </w:pPr>
            <w:r w:rsidRPr="008370F6">
              <w:rPr>
                <w:rFonts w:ascii="Titillium Web" w:hAnsi="Titillium Web" w:cs="Tahoma"/>
                <w:sz w:val="20"/>
                <w:szCs w:val="20"/>
              </w:rPr>
              <w:t>Sede operativa</w:t>
            </w:r>
          </w:p>
        </w:tc>
        <w:tc>
          <w:tcPr>
            <w:tcW w:w="5252" w:type="dxa"/>
            <w:gridSpan w:val="14"/>
          </w:tcPr>
          <w:p w14:paraId="2BE8A93F" w14:textId="77777777" w:rsidR="00D85982" w:rsidRPr="008370F6" w:rsidRDefault="00D85982" w:rsidP="00DB49C3">
            <w:pPr>
              <w:snapToGrid w:val="0"/>
              <w:spacing w:before="60" w:after="60"/>
              <w:rPr>
                <w:rFonts w:ascii="Titillium Web" w:hAnsi="Titillium Web" w:cs="Tahoma"/>
                <w:sz w:val="20"/>
                <w:szCs w:val="20"/>
              </w:rPr>
            </w:pPr>
          </w:p>
        </w:tc>
      </w:tr>
      <w:tr w:rsidR="00D85982" w:rsidRPr="008370F6" w14:paraId="0464DF6E" w14:textId="77777777" w:rsidTr="00DB49C3">
        <w:trPr>
          <w:gridAfter w:val="1"/>
          <w:wAfter w:w="23" w:type="dxa"/>
        </w:trPr>
        <w:tc>
          <w:tcPr>
            <w:tcW w:w="774" w:type="dxa"/>
            <w:shd w:val="clear" w:color="auto" w:fill="D9D9D9"/>
          </w:tcPr>
          <w:p w14:paraId="155653C4" w14:textId="77777777" w:rsidR="00D85982" w:rsidRPr="008370F6" w:rsidRDefault="00D85982" w:rsidP="00DB49C3">
            <w:pPr>
              <w:spacing w:before="40" w:after="40"/>
              <w:rPr>
                <w:rFonts w:ascii="Titillium Web" w:hAnsi="Titillium Web" w:cs="Tahoma"/>
                <w:sz w:val="20"/>
                <w:szCs w:val="20"/>
              </w:rPr>
            </w:pPr>
            <w:r w:rsidRPr="008370F6">
              <w:rPr>
                <w:rFonts w:ascii="Titillium Web" w:hAnsi="Titillium Web" w:cs="Tahoma"/>
                <w:sz w:val="20"/>
                <w:szCs w:val="20"/>
              </w:rPr>
              <w:t>C.F.</w:t>
            </w:r>
          </w:p>
        </w:tc>
        <w:tc>
          <w:tcPr>
            <w:tcW w:w="2904" w:type="dxa"/>
            <w:gridSpan w:val="5"/>
          </w:tcPr>
          <w:p w14:paraId="2BD83509" w14:textId="77777777" w:rsidR="00D85982" w:rsidRPr="008370F6" w:rsidRDefault="00D85982" w:rsidP="00DB49C3">
            <w:pPr>
              <w:spacing w:before="60" w:after="60"/>
              <w:rPr>
                <w:rFonts w:ascii="Titillium Web" w:hAnsi="Titillium Web" w:cs="Tahoma"/>
                <w:sz w:val="20"/>
                <w:szCs w:val="20"/>
              </w:rPr>
            </w:pPr>
            <w:r w:rsidRPr="008370F6">
              <w:rPr>
                <w:rFonts w:ascii="Titillium Web" w:hAnsi="Titillium Web" w:cs="Tahoma"/>
                <w:i/>
                <w:iCs/>
                <w:sz w:val="20"/>
                <w:szCs w:val="20"/>
              </w:rPr>
              <w:t xml:space="preserve"> </w:t>
            </w:r>
          </w:p>
        </w:tc>
        <w:tc>
          <w:tcPr>
            <w:tcW w:w="1364" w:type="dxa"/>
            <w:gridSpan w:val="3"/>
            <w:shd w:val="clear" w:color="auto" w:fill="D9D9D9"/>
          </w:tcPr>
          <w:p w14:paraId="207761E7" w14:textId="77777777" w:rsidR="00D85982" w:rsidRPr="008370F6" w:rsidRDefault="00D85982" w:rsidP="00DB49C3">
            <w:pPr>
              <w:snapToGrid w:val="0"/>
              <w:spacing w:before="60" w:after="60"/>
              <w:rPr>
                <w:rFonts w:ascii="Titillium Web" w:hAnsi="Titillium Web" w:cs="Tahoma"/>
                <w:sz w:val="20"/>
                <w:szCs w:val="20"/>
              </w:rPr>
            </w:pPr>
            <w:r w:rsidRPr="008370F6">
              <w:rPr>
                <w:rFonts w:ascii="Titillium Web" w:hAnsi="Titillium Web" w:cs="Tahoma"/>
                <w:sz w:val="20"/>
                <w:szCs w:val="20"/>
              </w:rPr>
              <w:t>Partita IVA</w:t>
            </w:r>
          </w:p>
        </w:tc>
        <w:tc>
          <w:tcPr>
            <w:tcW w:w="5376" w:type="dxa"/>
            <w:gridSpan w:val="15"/>
          </w:tcPr>
          <w:p w14:paraId="1EF3A746" w14:textId="77777777" w:rsidR="00D85982" w:rsidRPr="008370F6" w:rsidRDefault="00D85982" w:rsidP="00DB49C3">
            <w:pPr>
              <w:snapToGrid w:val="0"/>
              <w:spacing w:before="60" w:after="60"/>
              <w:rPr>
                <w:rFonts w:ascii="Titillium Web" w:hAnsi="Titillium Web" w:cs="Tahoma"/>
                <w:sz w:val="20"/>
                <w:szCs w:val="20"/>
              </w:rPr>
            </w:pPr>
          </w:p>
        </w:tc>
      </w:tr>
      <w:tr w:rsidR="00D85982" w:rsidRPr="008370F6" w14:paraId="1680629B" w14:textId="77777777" w:rsidTr="00DB49C3">
        <w:trPr>
          <w:gridAfter w:val="1"/>
          <w:wAfter w:w="23" w:type="dxa"/>
        </w:trPr>
        <w:tc>
          <w:tcPr>
            <w:tcW w:w="913" w:type="dxa"/>
            <w:gridSpan w:val="2"/>
            <w:shd w:val="clear" w:color="auto" w:fill="D9D9D9"/>
          </w:tcPr>
          <w:p w14:paraId="2CDC3EE0" w14:textId="77777777" w:rsidR="00D85982" w:rsidRPr="008370F6" w:rsidRDefault="00D85982" w:rsidP="00DB49C3">
            <w:pPr>
              <w:spacing w:before="60" w:after="60"/>
              <w:rPr>
                <w:rFonts w:ascii="Titillium Web" w:hAnsi="Titillium Web" w:cs="Tahoma"/>
                <w:i/>
                <w:iCs/>
                <w:sz w:val="16"/>
              </w:rPr>
            </w:pPr>
            <w:r w:rsidRPr="008370F6">
              <w:rPr>
                <w:rFonts w:ascii="Titillium Web" w:hAnsi="Titillium Web" w:cs="Tahoma"/>
                <w:sz w:val="20"/>
              </w:rPr>
              <w:t>PEC</w:t>
            </w:r>
          </w:p>
        </w:tc>
        <w:tc>
          <w:tcPr>
            <w:tcW w:w="3686" w:type="dxa"/>
            <w:gridSpan w:val="6"/>
          </w:tcPr>
          <w:p w14:paraId="1864EEE5" w14:textId="77777777" w:rsidR="00D85982" w:rsidRPr="008370F6" w:rsidRDefault="00D85982" w:rsidP="00DB49C3">
            <w:pPr>
              <w:spacing w:before="60" w:after="60"/>
              <w:rPr>
                <w:rFonts w:ascii="Titillium Web" w:hAnsi="Titillium Web" w:cs="Tahoma"/>
                <w:sz w:val="20"/>
                <w:szCs w:val="12"/>
              </w:rPr>
            </w:pPr>
          </w:p>
        </w:tc>
        <w:tc>
          <w:tcPr>
            <w:tcW w:w="822" w:type="dxa"/>
            <w:gridSpan w:val="4"/>
            <w:shd w:val="clear" w:color="auto" w:fill="D9D9D9"/>
          </w:tcPr>
          <w:p w14:paraId="732D80A9" w14:textId="77777777" w:rsidR="00D85982" w:rsidRPr="008370F6" w:rsidRDefault="00D85982" w:rsidP="00DB49C3">
            <w:pPr>
              <w:snapToGrid w:val="0"/>
              <w:spacing w:before="60" w:after="60"/>
              <w:rPr>
                <w:rFonts w:ascii="Titillium Web" w:hAnsi="Titillium Web" w:cs="Tahoma"/>
                <w:sz w:val="20"/>
                <w:szCs w:val="12"/>
              </w:rPr>
            </w:pPr>
            <w:proofErr w:type="gramStart"/>
            <w:r w:rsidRPr="008370F6">
              <w:rPr>
                <w:rFonts w:ascii="Titillium Web" w:hAnsi="Titillium Web" w:cs="Tahoma"/>
                <w:sz w:val="20"/>
                <w:szCs w:val="12"/>
              </w:rPr>
              <w:t>email</w:t>
            </w:r>
            <w:proofErr w:type="gramEnd"/>
          </w:p>
        </w:tc>
        <w:tc>
          <w:tcPr>
            <w:tcW w:w="2613" w:type="dxa"/>
            <w:gridSpan w:val="7"/>
          </w:tcPr>
          <w:p w14:paraId="33ADB973" w14:textId="77777777" w:rsidR="00D85982" w:rsidRPr="008370F6" w:rsidRDefault="00D85982" w:rsidP="00DB49C3">
            <w:pPr>
              <w:snapToGrid w:val="0"/>
              <w:spacing w:before="60" w:after="60"/>
              <w:rPr>
                <w:rFonts w:ascii="Titillium Web" w:hAnsi="Titillium Web" w:cs="Tahoma"/>
                <w:sz w:val="20"/>
                <w:szCs w:val="12"/>
              </w:rPr>
            </w:pPr>
          </w:p>
        </w:tc>
        <w:tc>
          <w:tcPr>
            <w:tcW w:w="567" w:type="dxa"/>
            <w:shd w:val="clear" w:color="auto" w:fill="D9D9D9"/>
          </w:tcPr>
          <w:p w14:paraId="2AB0338A" w14:textId="77777777" w:rsidR="00D85982" w:rsidRPr="008370F6" w:rsidRDefault="00D85982" w:rsidP="00DB49C3">
            <w:pPr>
              <w:spacing w:before="60" w:after="60"/>
              <w:jc w:val="right"/>
              <w:rPr>
                <w:rFonts w:ascii="Titillium Web" w:hAnsi="Titillium Web" w:cs="Tahoma"/>
                <w:sz w:val="20"/>
                <w:szCs w:val="12"/>
              </w:rPr>
            </w:pPr>
            <w:r w:rsidRPr="008370F6">
              <w:rPr>
                <w:rFonts w:ascii="Titillium Web" w:hAnsi="Titillium Web" w:cs="Tahoma"/>
                <w:sz w:val="20"/>
                <w:szCs w:val="12"/>
              </w:rPr>
              <w:t>Tel</w:t>
            </w:r>
          </w:p>
        </w:tc>
        <w:tc>
          <w:tcPr>
            <w:tcW w:w="1817" w:type="dxa"/>
            <w:gridSpan w:val="4"/>
          </w:tcPr>
          <w:p w14:paraId="44B608E7" w14:textId="77777777" w:rsidR="00D85982" w:rsidRPr="008370F6" w:rsidRDefault="00D85982" w:rsidP="00DB49C3">
            <w:pPr>
              <w:snapToGrid w:val="0"/>
              <w:spacing w:before="60" w:after="60"/>
              <w:rPr>
                <w:rFonts w:ascii="Titillium Web" w:hAnsi="Titillium Web" w:cs="Tahoma"/>
                <w:sz w:val="20"/>
                <w:szCs w:val="12"/>
              </w:rPr>
            </w:pPr>
          </w:p>
        </w:tc>
      </w:tr>
      <w:tr w:rsidR="00D85982" w:rsidRPr="008370F6" w14:paraId="13B89219" w14:textId="77777777" w:rsidTr="00DB49C3">
        <w:trPr>
          <w:gridAfter w:val="1"/>
          <w:wAfter w:w="23" w:type="dxa"/>
        </w:trPr>
        <w:tc>
          <w:tcPr>
            <w:tcW w:w="5875" w:type="dxa"/>
            <w:gridSpan w:val="14"/>
            <w:shd w:val="clear" w:color="auto" w:fill="D9D9D9"/>
          </w:tcPr>
          <w:p w14:paraId="5653A23C" w14:textId="77777777" w:rsidR="00D85982" w:rsidRPr="008370F6" w:rsidRDefault="00D85982" w:rsidP="00DB49C3">
            <w:pPr>
              <w:pStyle w:val="Testonotaapidipagina"/>
              <w:spacing w:before="60" w:after="60"/>
              <w:rPr>
                <w:rFonts w:ascii="Titillium Web" w:hAnsi="Titillium Web" w:cs="Tahoma"/>
                <w:szCs w:val="12"/>
              </w:rPr>
            </w:pPr>
            <w:r w:rsidRPr="008370F6">
              <w:rPr>
                <w:rFonts w:ascii="Titillium Web" w:hAnsi="Titillium Web" w:cs="Tahoma"/>
                <w:szCs w:val="24"/>
              </w:rPr>
              <w:t xml:space="preserve">C.C.N.L. </w:t>
            </w:r>
            <w:proofErr w:type="gramStart"/>
            <w:r w:rsidRPr="008370F6">
              <w:rPr>
                <w:rFonts w:ascii="Titillium Web" w:hAnsi="Titillium Web" w:cs="Tahoma"/>
                <w:szCs w:val="24"/>
              </w:rPr>
              <w:t>applicato  (</w:t>
            </w:r>
            <w:proofErr w:type="gramEnd"/>
            <w:r w:rsidRPr="008370F6">
              <w:rPr>
                <w:rFonts w:ascii="Titillium Web" w:hAnsi="Titillium Web" w:cs="Tahoma"/>
                <w:i/>
                <w:szCs w:val="24"/>
              </w:rPr>
              <w:t>Edile Industria, Edile Piccola Media Impresa, Edile Cooperazione, Edile Artigianato, Altro non edile</w:t>
            </w:r>
            <w:r w:rsidRPr="008370F6">
              <w:rPr>
                <w:rFonts w:ascii="Titillium Web" w:hAnsi="Titillium Web" w:cs="Tahoma"/>
                <w:szCs w:val="24"/>
              </w:rPr>
              <w:t>):</w:t>
            </w:r>
          </w:p>
        </w:tc>
        <w:tc>
          <w:tcPr>
            <w:tcW w:w="4543" w:type="dxa"/>
            <w:gridSpan w:val="10"/>
          </w:tcPr>
          <w:p w14:paraId="6183AE0A" w14:textId="77777777" w:rsidR="00D85982" w:rsidRPr="008370F6" w:rsidRDefault="00D85982" w:rsidP="00DB49C3">
            <w:pPr>
              <w:snapToGrid w:val="0"/>
              <w:spacing w:before="60" w:after="60"/>
              <w:rPr>
                <w:rFonts w:ascii="Titillium Web" w:hAnsi="Titillium Web" w:cs="Tahoma"/>
                <w:sz w:val="20"/>
                <w:szCs w:val="12"/>
              </w:rPr>
            </w:pPr>
          </w:p>
        </w:tc>
      </w:tr>
      <w:tr w:rsidR="00D85982" w:rsidRPr="008370F6" w14:paraId="4908880F" w14:textId="77777777" w:rsidTr="00DB49C3">
        <w:trPr>
          <w:gridAfter w:val="1"/>
          <w:wAfter w:w="23" w:type="dxa"/>
        </w:trPr>
        <w:tc>
          <w:tcPr>
            <w:tcW w:w="7292" w:type="dxa"/>
            <w:gridSpan w:val="16"/>
            <w:tcBorders>
              <w:top w:val="single" w:sz="4" w:space="0" w:color="auto"/>
              <w:left w:val="single" w:sz="4" w:space="0" w:color="auto"/>
              <w:bottom w:val="single" w:sz="4" w:space="0" w:color="auto"/>
              <w:right w:val="single" w:sz="4" w:space="0" w:color="auto"/>
            </w:tcBorders>
            <w:shd w:val="clear" w:color="auto" w:fill="D9D9D9"/>
          </w:tcPr>
          <w:p w14:paraId="2AC9821B" w14:textId="77777777" w:rsidR="00D85982" w:rsidRPr="008370F6" w:rsidRDefault="00D85982" w:rsidP="00DB49C3">
            <w:pPr>
              <w:pStyle w:val="Testonotaapidipagina"/>
              <w:spacing w:before="60" w:after="60"/>
              <w:rPr>
                <w:rFonts w:ascii="Titillium Web" w:hAnsi="Titillium Web" w:cs="Tahoma"/>
                <w:szCs w:val="24"/>
              </w:rPr>
            </w:pPr>
            <w:r w:rsidRPr="008370F6">
              <w:rPr>
                <w:rFonts w:ascii="Titillium Web" w:hAnsi="Titillium Web" w:cs="Tahoma"/>
                <w:szCs w:val="24"/>
              </w:rPr>
              <w:t>Dimensione aziendale (da 0 a 5, da 6 a 15, da 16 a 50, da 51 a 100, oltre):</w:t>
            </w:r>
          </w:p>
        </w:tc>
        <w:tc>
          <w:tcPr>
            <w:tcW w:w="3126" w:type="dxa"/>
            <w:gridSpan w:val="8"/>
            <w:tcBorders>
              <w:top w:val="single" w:sz="4" w:space="0" w:color="auto"/>
              <w:left w:val="single" w:sz="4" w:space="0" w:color="auto"/>
              <w:bottom w:val="single" w:sz="4" w:space="0" w:color="auto"/>
              <w:right w:val="single" w:sz="4" w:space="0" w:color="auto"/>
            </w:tcBorders>
          </w:tcPr>
          <w:p w14:paraId="0F91020E" w14:textId="77777777" w:rsidR="00D85982" w:rsidRPr="008370F6" w:rsidRDefault="00D85982" w:rsidP="00DB49C3">
            <w:pPr>
              <w:snapToGrid w:val="0"/>
              <w:spacing w:before="60" w:after="60"/>
              <w:rPr>
                <w:rFonts w:ascii="Titillium Web" w:hAnsi="Titillium Web" w:cs="Tahoma"/>
                <w:sz w:val="20"/>
                <w:szCs w:val="12"/>
              </w:rPr>
            </w:pPr>
          </w:p>
        </w:tc>
      </w:tr>
      <w:tr w:rsidR="00D85982" w:rsidRPr="008370F6" w14:paraId="4BCEC9C0" w14:textId="77777777" w:rsidTr="00DB49C3">
        <w:trPr>
          <w:gridAfter w:val="1"/>
          <w:wAfter w:w="23" w:type="dxa"/>
        </w:trPr>
        <w:tc>
          <w:tcPr>
            <w:tcW w:w="10418" w:type="dxa"/>
            <w:gridSpan w:val="24"/>
            <w:tcBorders>
              <w:top w:val="single" w:sz="4" w:space="0" w:color="auto"/>
              <w:left w:val="single" w:sz="4" w:space="0" w:color="auto"/>
              <w:bottom w:val="single" w:sz="4" w:space="0" w:color="auto"/>
              <w:right w:val="single" w:sz="4" w:space="0" w:color="auto"/>
            </w:tcBorders>
            <w:shd w:val="clear" w:color="auto" w:fill="D9D9D9"/>
          </w:tcPr>
          <w:p w14:paraId="67589165" w14:textId="77777777" w:rsidR="00D85982" w:rsidRPr="008370F6" w:rsidRDefault="00D85982" w:rsidP="00DB49C3">
            <w:pPr>
              <w:spacing w:before="40" w:after="40"/>
              <w:jc w:val="center"/>
              <w:rPr>
                <w:rFonts w:ascii="Titillium Web" w:hAnsi="Titillium Web" w:cs="Tahoma"/>
                <w:b/>
                <w:sz w:val="20"/>
                <w:szCs w:val="20"/>
              </w:rPr>
            </w:pPr>
            <w:r w:rsidRPr="008370F6">
              <w:rPr>
                <w:rFonts w:ascii="Titillium Web" w:hAnsi="Titillium Web" w:cs="Tahoma"/>
                <w:b/>
                <w:sz w:val="20"/>
                <w:szCs w:val="20"/>
              </w:rPr>
              <w:t>Enti Previdenziali</w:t>
            </w:r>
          </w:p>
        </w:tc>
      </w:tr>
      <w:tr w:rsidR="00D85982" w:rsidRPr="008370F6" w14:paraId="2E6329C2" w14:textId="77777777" w:rsidTr="00DB49C3">
        <w:trPr>
          <w:gridAfter w:val="1"/>
          <w:wAfter w:w="23" w:type="dxa"/>
          <w:trHeight w:val="567"/>
        </w:trPr>
        <w:tc>
          <w:tcPr>
            <w:tcW w:w="2197" w:type="dxa"/>
            <w:gridSpan w:val="5"/>
            <w:shd w:val="clear" w:color="auto" w:fill="D9D9D9"/>
            <w:vAlign w:val="center"/>
          </w:tcPr>
          <w:p w14:paraId="571EA078" w14:textId="77777777" w:rsidR="00D85982" w:rsidRPr="008370F6" w:rsidRDefault="00D85982" w:rsidP="00DB49C3">
            <w:pPr>
              <w:pStyle w:val="Testonotaapidipagina"/>
              <w:spacing w:before="60" w:after="60"/>
              <w:rPr>
                <w:rFonts w:ascii="Titillium Web" w:hAnsi="Titillium Web" w:cs="Tahoma"/>
                <w:szCs w:val="24"/>
              </w:rPr>
            </w:pPr>
            <w:r w:rsidRPr="008370F6">
              <w:rPr>
                <w:rFonts w:ascii="Titillium Web" w:hAnsi="Titillium Web" w:cs="Tahoma"/>
                <w:szCs w:val="24"/>
              </w:rPr>
              <w:t>INAIL codice ditta</w:t>
            </w:r>
          </w:p>
        </w:tc>
        <w:tc>
          <w:tcPr>
            <w:tcW w:w="2976" w:type="dxa"/>
            <w:gridSpan w:val="6"/>
            <w:vAlign w:val="center"/>
          </w:tcPr>
          <w:p w14:paraId="4CFEEDA4" w14:textId="77777777" w:rsidR="00D85982" w:rsidRPr="008370F6" w:rsidRDefault="00D85982" w:rsidP="00DB49C3">
            <w:pPr>
              <w:spacing w:before="60" w:after="60"/>
              <w:rPr>
                <w:rFonts w:ascii="Titillium Web" w:hAnsi="Titillium Web" w:cs="Tahoma"/>
                <w:sz w:val="20"/>
                <w:szCs w:val="20"/>
              </w:rPr>
            </w:pPr>
          </w:p>
        </w:tc>
        <w:tc>
          <w:tcPr>
            <w:tcW w:w="2268" w:type="dxa"/>
            <w:gridSpan w:val="6"/>
            <w:shd w:val="clear" w:color="auto" w:fill="D9D9D9"/>
            <w:vAlign w:val="center"/>
          </w:tcPr>
          <w:p w14:paraId="6AEF8272" w14:textId="77777777" w:rsidR="00D85982" w:rsidRPr="008370F6" w:rsidRDefault="00D85982" w:rsidP="00DB49C3">
            <w:pPr>
              <w:pStyle w:val="Testonotaapidipagina"/>
              <w:spacing w:before="60" w:after="60"/>
              <w:rPr>
                <w:rFonts w:ascii="Titillium Web" w:hAnsi="Titillium Web" w:cs="Tahoma"/>
                <w:szCs w:val="24"/>
              </w:rPr>
            </w:pPr>
            <w:r w:rsidRPr="008370F6">
              <w:rPr>
                <w:rFonts w:ascii="Titillium Web" w:hAnsi="Titillium Web" w:cs="Tahoma"/>
                <w:szCs w:val="24"/>
              </w:rPr>
              <w:t>INAIL Posizioni assicurative territoriali</w:t>
            </w:r>
          </w:p>
        </w:tc>
        <w:tc>
          <w:tcPr>
            <w:tcW w:w="2977" w:type="dxa"/>
            <w:gridSpan w:val="7"/>
            <w:vAlign w:val="center"/>
          </w:tcPr>
          <w:p w14:paraId="016C2F67" w14:textId="77777777" w:rsidR="00D85982" w:rsidRPr="008370F6" w:rsidRDefault="00D85982" w:rsidP="00DB49C3">
            <w:pPr>
              <w:snapToGrid w:val="0"/>
              <w:spacing w:before="60" w:after="60"/>
              <w:rPr>
                <w:rFonts w:ascii="Titillium Web" w:hAnsi="Titillium Web" w:cs="Tahoma"/>
                <w:sz w:val="20"/>
                <w:szCs w:val="20"/>
              </w:rPr>
            </w:pPr>
          </w:p>
        </w:tc>
      </w:tr>
      <w:tr w:rsidR="00D85982" w:rsidRPr="008370F6" w14:paraId="5AF9565A" w14:textId="77777777" w:rsidTr="00DB49C3">
        <w:trPr>
          <w:gridAfter w:val="1"/>
          <w:wAfter w:w="23" w:type="dxa"/>
          <w:trHeight w:val="567"/>
        </w:trPr>
        <w:tc>
          <w:tcPr>
            <w:tcW w:w="2197"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2D45B8D1" w14:textId="77777777" w:rsidR="00D85982" w:rsidRPr="008370F6" w:rsidRDefault="00D85982" w:rsidP="00DB49C3">
            <w:pPr>
              <w:pStyle w:val="Testonotaapidipagina"/>
              <w:spacing w:before="60" w:after="60"/>
              <w:rPr>
                <w:rFonts w:ascii="Titillium Web" w:hAnsi="Titillium Web" w:cs="Tahoma"/>
                <w:szCs w:val="24"/>
              </w:rPr>
            </w:pPr>
            <w:r w:rsidRPr="008370F6">
              <w:rPr>
                <w:rFonts w:ascii="Titillium Web" w:hAnsi="Titillium Web" w:cs="Tahoma"/>
                <w:szCs w:val="24"/>
              </w:rPr>
              <w:t>INPS matricola azienda</w:t>
            </w:r>
          </w:p>
        </w:tc>
        <w:tc>
          <w:tcPr>
            <w:tcW w:w="2976" w:type="dxa"/>
            <w:gridSpan w:val="6"/>
            <w:tcBorders>
              <w:top w:val="single" w:sz="4" w:space="0" w:color="auto"/>
              <w:left w:val="single" w:sz="4" w:space="0" w:color="auto"/>
              <w:bottom w:val="single" w:sz="4" w:space="0" w:color="auto"/>
              <w:right w:val="single" w:sz="4" w:space="0" w:color="auto"/>
            </w:tcBorders>
            <w:vAlign w:val="center"/>
          </w:tcPr>
          <w:p w14:paraId="66CFF7E3" w14:textId="77777777" w:rsidR="00D85982" w:rsidRPr="008370F6" w:rsidRDefault="00D85982" w:rsidP="00DB49C3">
            <w:pPr>
              <w:spacing w:before="60" w:after="60"/>
              <w:rPr>
                <w:rFonts w:ascii="Titillium Web" w:hAnsi="Titillium Web" w:cs="Tahoma"/>
                <w:sz w:val="20"/>
                <w:szCs w:val="20"/>
              </w:rPr>
            </w:pPr>
          </w:p>
        </w:tc>
        <w:tc>
          <w:tcPr>
            <w:tcW w:w="22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365AC5F" w14:textId="77777777" w:rsidR="00D85982" w:rsidRPr="008370F6" w:rsidRDefault="00D85982" w:rsidP="00DB49C3">
            <w:pPr>
              <w:pStyle w:val="Testonotaapidipagina"/>
              <w:spacing w:before="60" w:after="60"/>
              <w:rPr>
                <w:rFonts w:ascii="Titillium Web" w:hAnsi="Titillium Web" w:cs="Tahoma"/>
                <w:szCs w:val="24"/>
              </w:rPr>
            </w:pPr>
            <w:r w:rsidRPr="008370F6">
              <w:rPr>
                <w:rFonts w:ascii="Titillium Web" w:hAnsi="Titillium Web" w:cs="Tahoma"/>
                <w:szCs w:val="24"/>
              </w:rPr>
              <w:t xml:space="preserve">INPS sede competente </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7E92A60E" w14:textId="77777777" w:rsidR="00D85982" w:rsidRPr="008370F6" w:rsidRDefault="00D85982" w:rsidP="00DB49C3">
            <w:pPr>
              <w:snapToGrid w:val="0"/>
              <w:spacing w:before="60" w:after="60"/>
              <w:rPr>
                <w:rFonts w:ascii="Titillium Web" w:hAnsi="Titillium Web" w:cs="Tahoma"/>
                <w:sz w:val="20"/>
                <w:szCs w:val="20"/>
              </w:rPr>
            </w:pPr>
          </w:p>
        </w:tc>
      </w:tr>
      <w:tr w:rsidR="00D85982" w:rsidRPr="008370F6" w14:paraId="58C0B306" w14:textId="77777777" w:rsidTr="00DB49C3">
        <w:trPr>
          <w:gridAfter w:val="1"/>
          <w:wAfter w:w="23" w:type="dxa"/>
          <w:trHeight w:val="567"/>
        </w:trPr>
        <w:tc>
          <w:tcPr>
            <w:tcW w:w="2197"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2A72B0DC" w14:textId="77777777" w:rsidR="00D85982" w:rsidRPr="008370F6" w:rsidRDefault="00D85982" w:rsidP="00DB49C3">
            <w:pPr>
              <w:pStyle w:val="Testonotaapidipagina"/>
              <w:spacing w:before="60" w:after="60"/>
              <w:rPr>
                <w:rFonts w:ascii="Titillium Web" w:hAnsi="Titillium Web" w:cs="Tahoma"/>
                <w:szCs w:val="24"/>
              </w:rPr>
            </w:pPr>
            <w:r w:rsidRPr="008370F6">
              <w:rPr>
                <w:rFonts w:ascii="Titillium Web" w:hAnsi="Titillium Web" w:cs="Tahoma"/>
                <w:szCs w:val="24"/>
              </w:rPr>
              <w:t xml:space="preserve">INPS </w:t>
            </w:r>
            <w:proofErr w:type="spellStart"/>
            <w:r w:rsidRPr="008370F6">
              <w:rPr>
                <w:rFonts w:ascii="Titillium Web" w:hAnsi="Titillium Web" w:cs="Tahoma"/>
                <w:szCs w:val="24"/>
              </w:rPr>
              <w:t>pos</w:t>
            </w:r>
            <w:proofErr w:type="spellEnd"/>
            <w:r w:rsidRPr="008370F6">
              <w:rPr>
                <w:rFonts w:ascii="Titillium Web" w:hAnsi="Titillium Web" w:cs="Tahoma"/>
                <w:szCs w:val="24"/>
              </w:rPr>
              <w:t>. contributiva</w:t>
            </w:r>
          </w:p>
        </w:tc>
        <w:tc>
          <w:tcPr>
            <w:tcW w:w="2976" w:type="dxa"/>
            <w:gridSpan w:val="6"/>
            <w:tcBorders>
              <w:top w:val="single" w:sz="4" w:space="0" w:color="auto"/>
              <w:left w:val="single" w:sz="4" w:space="0" w:color="auto"/>
              <w:bottom w:val="single" w:sz="4" w:space="0" w:color="auto"/>
              <w:right w:val="single" w:sz="4" w:space="0" w:color="auto"/>
            </w:tcBorders>
            <w:vAlign w:val="center"/>
          </w:tcPr>
          <w:p w14:paraId="0CF7AC8F" w14:textId="77777777" w:rsidR="00D85982" w:rsidRPr="008370F6" w:rsidRDefault="00D85982" w:rsidP="00DB49C3">
            <w:pPr>
              <w:spacing w:before="60" w:after="60"/>
              <w:rPr>
                <w:rFonts w:ascii="Titillium Web" w:hAnsi="Titillium Web" w:cs="Tahoma"/>
                <w:sz w:val="20"/>
                <w:szCs w:val="20"/>
              </w:rPr>
            </w:pPr>
          </w:p>
        </w:tc>
        <w:tc>
          <w:tcPr>
            <w:tcW w:w="22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14A3AC1D" w14:textId="77777777" w:rsidR="00D85982" w:rsidRPr="008370F6" w:rsidRDefault="00D85982" w:rsidP="00DB49C3">
            <w:pPr>
              <w:pStyle w:val="Testonotaapidipagina"/>
              <w:spacing w:before="60" w:after="60"/>
              <w:rPr>
                <w:rFonts w:ascii="Titillium Web" w:hAnsi="Titillium Web" w:cs="Tahoma"/>
                <w:szCs w:val="24"/>
              </w:rPr>
            </w:pPr>
            <w:r w:rsidRPr="008370F6">
              <w:rPr>
                <w:rFonts w:ascii="Titillium Web" w:hAnsi="Titillium Web" w:cs="Tahoma"/>
                <w:szCs w:val="24"/>
              </w:rPr>
              <w:t>IN</w:t>
            </w:r>
            <w:r>
              <w:rPr>
                <w:rFonts w:ascii="Titillium Web" w:hAnsi="Titillium Web" w:cs="Tahoma"/>
                <w:szCs w:val="24"/>
              </w:rPr>
              <w:t>AIL</w:t>
            </w:r>
            <w:r w:rsidRPr="008370F6">
              <w:rPr>
                <w:rFonts w:ascii="Titillium Web" w:hAnsi="Titillium Web" w:cs="Tahoma"/>
                <w:szCs w:val="24"/>
              </w:rPr>
              <w:t xml:space="preserve"> sede competente </w:t>
            </w:r>
          </w:p>
        </w:tc>
        <w:tc>
          <w:tcPr>
            <w:tcW w:w="2977" w:type="dxa"/>
            <w:gridSpan w:val="7"/>
            <w:tcBorders>
              <w:top w:val="single" w:sz="4" w:space="0" w:color="auto"/>
              <w:left w:val="single" w:sz="4" w:space="0" w:color="auto"/>
              <w:bottom w:val="single" w:sz="4" w:space="0" w:color="auto"/>
              <w:right w:val="single" w:sz="4" w:space="0" w:color="auto"/>
            </w:tcBorders>
            <w:vAlign w:val="center"/>
          </w:tcPr>
          <w:p w14:paraId="660E96EB" w14:textId="77777777" w:rsidR="00D85982" w:rsidRPr="008370F6" w:rsidRDefault="00D85982" w:rsidP="00DB49C3">
            <w:pPr>
              <w:snapToGrid w:val="0"/>
              <w:spacing w:before="60" w:after="60"/>
              <w:rPr>
                <w:rFonts w:ascii="Titillium Web" w:hAnsi="Titillium Web" w:cs="Tahoma"/>
                <w:sz w:val="20"/>
                <w:szCs w:val="20"/>
              </w:rPr>
            </w:pPr>
          </w:p>
        </w:tc>
      </w:tr>
      <w:tr w:rsidR="00D85982" w:rsidRPr="008370F6" w14:paraId="3BD1F8A7" w14:textId="77777777" w:rsidTr="00DB49C3">
        <w:trPr>
          <w:gridAfter w:val="1"/>
          <w:wAfter w:w="23" w:type="dxa"/>
        </w:trPr>
        <w:tc>
          <w:tcPr>
            <w:tcW w:w="5173" w:type="dxa"/>
            <w:gridSpan w:val="11"/>
            <w:shd w:val="clear" w:color="auto" w:fill="D9D9D9"/>
          </w:tcPr>
          <w:p w14:paraId="73A0DE78" w14:textId="77777777" w:rsidR="00D85982" w:rsidRPr="008370F6" w:rsidRDefault="00D85982" w:rsidP="00DB49C3">
            <w:pPr>
              <w:pStyle w:val="Testonotaapidipagina"/>
              <w:spacing w:before="60" w:after="60"/>
              <w:rPr>
                <w:rFonts w:ascii="Titillium Web" w:hAnsi="Titillium Web" w:cs="Tahoma"/>
                <w:szCs w:val="12"/>
              </w:rPr>
            </w:pPr>
            <w:r w:rsidRPr="008370F6">
              <w:rPr>
                <w:rFonts w:ascii="Titillium Web" w:hAnsi="Titillium Web" w:cs="Tahoma"/>
                <w:szCs w:val="24"/>
              </w:rPr>
              <w:t>AGENZIA ENTRATE sede competente</w:t>
            </w:r>
          </w:p>
        </w:tc>
        <w:tc>
          <w:tcPr>
            <w:tcW w:w="5245" w:type="dxa"/>
            <w:gridSpan w:val="13"/>
          </w:tcPr>
          <w:p w14:paraId="7D839401" w14:textId="77777777" w:rsidR="00D85982" w:rsidRPr="008370F6" w:rsidRDefault="00D85982" w:rsidP="00DB49C3">
            <w:pPr>
              <w:snapToGrid w:val="0"/>
              <w:spacing w:before="60" w:after="60"/>
              <w:rPr>
                <w:rFonts w:ascii="Titillium Web" w:hAnsi="Titillium Web" w:cs="Tahoma"/>
                <w:sz w:val="20"/>
                <w:szCs w:val="12"/>
              </w:rPr>
            </w:pPr>
          </w:p>
        </w:tc>
      </w:tr>
      <w:bookmarkEnd w:id="2"/>
    </w:tbl>
    <w:p w14:paraId="013CF61D" w14:textId="77777777" w:rsidR="00D85982" w:rsidRPr="008370F6" w:rsidRDefault="00D85982" w:rsidP="00D85982">
      <w:pPr>
        <w:pStyle w:val="Rientrocorpodeltesto21"/>
        <w:spacing w:before="120" w:after="120"/>
        <w:ind w:left="284" w:hanging="284"/>
        <w:jc w:val="center"/>
        <w:rPr>
          <w:rFonts w:ascii="Titillium Web" w:hAnsi="Titillium Web"/>
          <w:b/>
          <w:sz w:val="20"/>
          <w:lang w:val="it-IT"/>
        </w:rPr>
      </w:pPr>
    </w:p>
    <w:p w14:paraId="1ABA690A" w14:textId="77777777" w:rsidR="00D85982" w:rsidRPr="008370F6" w:rsidRDefault="00D85982" w:rsidP="00D85982">
      <w:pPr>
        <w:pStyle w:val="Rientrocorpodeltesto21"/>
        <w:spacing w:before="120" w:after="120"/>
        <w:ind w:left="0"/>
        <w:jc w:val="center"/>
        <w:rPr>
          <w:rFonts w:ascii="Titillium Web" w:hAnsi="Titillium Web"/>
        </w:rPr>
      </w:pPr>
      <w:r w:rsidRPr="008370F6">
        <w:rPr>
          <w:rFonts w:ascii="Titillium Web" w:hAnsi="Titillium Web"/>
          <w:b/>
        </w:rPr>
        <w:t>DICHIARA</w:t>
      </w:r>
    </w:p>
    <w:p w14:paraId="7C5C6871" w14:textId="3E1F7440" w:rsidR="00D85982" w:rsidRPr="008370F6" w:rsidRDefault="00D85982" w:rsidP="00D85982">
      <w:pPr>
        <w:pStyle w:val="regolamento"/>
        <w:widowControl/>
        <w:numPr>
          <w:ilvl w:val="0"/>
          <w:numId w:val="2"/>
        </w:numPr>
        <w:spacing w:before="120" w:after="120"/>
        <w:ind w:left="0" w:firstLine="0"/>
        <w:rPr>
          <w:rFonts w:ascii="Titillium Web" w:hAnsi="Titillium Web" w:cs="Times New Roman"/>
        </w:rPr>
      </w:pPr>
      <w:r w:rsidRPr="00641B68">
        <w:rPr>
          <w:rFonts w:ascii="Titillium Web" w:hAnsi="Titillium Web" w:cs="Times New Roman"/>
          <w:sz w:val="24"/>
          <w:szCs w:val="32"/>
        </w:rPr>
        <w:t>che l’operatore economico</w:t>
      </w:r>
      <w:r w:rsidR="00647928">
        <w:rPr>
          <w:rStyle w:val="Rimandonotaapidipagina"/>
          <w:rFonts w:ascii="Titillium Web" w:hAnsi="Titillium Web" w:cs="Times New Roman"/>
          <w:sz w:val="24"/>
          <w:szCs w:val="32"/>
        </w:rPr>
        <w:footnoteReference w:id="1"/>
      </w:r>
      <w:r w:rsidRPr="00641B68">
        <w:rPr>
          <w:rFonts w:ascii="Titillium Web" w:hAnsi="Titillium Web" w:cs="Times New Roman"/>
          <w:sz w:val="24"/>
          <w:szCs w:val="32"/>
        </w:rPr>
        <w:t xml:space="preserve"> è iscritto alla Camera di Commercio, Industria, Artigianato, Agricoltura, come segue</w:t>
      </w:r>
      <w:r w:rsidRPr="008370F6">
        <w:rPr>
          <w:rFonts w:ascii="Titillium Web" w:hAnsi="Titillium Web" w:cs="Times New Roman"/>
        </w:rPr>
        <w:t>:</w:t>
      </w:r>
    </w:p>
    <w:tbl>
      <w:tblPr>
        <w:tblW w:w="104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6"/>
        <w:gridCol w:w="4289"/>
        <w:gridCol w:w="1984"/>
        <w:gridCol w:w="1363"/>
      </w:tblGrid>
      <w:tr w:rsidR="00D85982" w:rsidRPr="008370F6" w14:paraId="32EA42F2" w14:textId="77777777" w:rsidTr="00DB49C3">
        <w:tc>
          <w:tcPr>
            <w:tcW w:w="2836" w:type="dxa"/>
          </w:tcPr>
          <w:p w14:paraId="001FAB28" w14:textId="77777777" w:rsidR="00D85982" w:rsidRPr="008370F6" w:rsidRDefault="00D85982" w:rsidP="00DB49C3">
            <w:pPr>
              <w:spacing w:before="60" w:after="60"/>
              <w:rPr>
                <w:rFonts w:ascii="Titillium Web" w:hAnsi="Titillium Web"/>
              </w:rPr>
            </w:pPr>
            <w:r w:rsidRPr="008370F6">
              <w:rPr>
                <w:rFonts w:ascii="Titillium Web" w:hAnsi="Titillium Web"/>
              </w:rPr>
              <w:t>provincia di iscrizione:</w:t>
            </w:r>
          </w:p>
        </w:tc>
        <w:tc>
          <w:tcPr>
            <w:tcW w:w="4289" w:type="dxa"/>
          </w:tcPr>
          <w:p w14:paraId="59F5CF35" w14:textId="77777777" w:rsidR="00D85982" w:rsidRPr="008370F6" w:rsidRDefault="00D85982" w:rsidP="00DB49C3">
            <w:pPr>
              <w:snapToGrid w:val="0"/>
              <w:spacing w:before="60" w:after="60"/>
              <w:rPr>
                <w:rFonts w:ascii="Titillium Web" w:hAnsi="Titillium Web"/>
              </w:rPr>
            </w:pPr>
            <w:r w:rsidRPr="008370F6">
              <w:rPr>
                <w:rFonts w:ascii="Titillium Web" w:hAnsi="Titillium Web"/>
              </w:rPr>
              <w:t xml:space="preserve"> </w:t>
            </w:r>
          </w:p>
        </w:tc>
        <w:tc>
          <w:tcPr>
            <w:tcW w:w="1984" w:type="dxa"/>
          </w:tcPr>
          <w:p w14:paraId="461B0E81" w14:textId="77777777" w:rsidR="00D85982" w:rsidRPr="008370F6" w:rsidRDefault="00D85982" w:rsidP="00DB49C3">
            <w:pPr>
              <w:pStyle w:val="sche22"/>
              <w:widowControl/>
              <w:overflowPunct/>
              <w:autoSpaceDE/>
              <w:spacing w:before="60" w:after="60"/>
              <w:ind w:left="110"/>
              <w:jc w:val="left"/>
              <w:rPr>
                <w:rFonts w:ascii="Titillium Web" w:hAnsi="Titillium Web"/>
                <w:sz w:val="24"/>
                <w:szCs w:val="24"/>
              </w:rPr>
            </w:pPr>
            <w:r w:rsidRPr="008370F6">
              <w:rPr>
                <w:rFonts w:ascii="Titillium Web" w:hAnsi="Titillium Web"/>
                <w:sz w:val="24"/>
                <w:szCs w:val="24"/>
              </w:rPr>
              <w:t xml:space="preserve">forma </w:t>
            </w:r>
            <w:r w:rsidRPr="008370F6">
              <w:rPr>
                <w:rFonts w:ascii="Titillium Web" w:hAnsi="Titillium Web"/>
                <w:sz w:val="24"/>
                <w:szCs w:val="24"/>
                <w:lang w:val="it-IT"/>
              </w:rPr>
              <w:t>giuridica:</w:t>
            </w:r>
          </w:p>
        </w:tc>
        <w:tc>
          <w:tcPr>
            <w:tcW w:w="1363" w:type="dxa"/>
            <w:vAlign w:val="bottom"/>
          </w:tcPr>
          <w:p w14:paraId="17084275" w14:textId="77777777" w:rsidR="00D85982" w:rsidRPr="008370F6" w:rsidRDefault="00D85982" w:rsidP="00DB49C3">
            <w:pPr>
              <w:snapToGrid w:val="0"/>
              <w:spacing w:before="60" w:after="60"/>
              <w:rPr>
                <w:rFonts w:ascii="Titillium Web" w:hAnsi="Titillium Web"/>
              </w:rPr>
            </w:pPr>
          </w:p>
        </w:tc>
      </w:tr>
      <w:tr w:rsidR="00D85982" w:rsidRPr="008370F6" w14:paraId="588C590F" w14:textId="77777777" w:rsidTr="00DB49C3">
        <w:tc>
          <w:tcPr>
            <w:tcW w:w="2836" w:type="dxa"/>
          </w:tcPr>
          <w:p w14:paraId="6016F97B" w14:textId="77777777" w:rsidR="00D85982" w:rsidRPr="008370F6" w:rsidRDefault="00D85982" w:rsidP="00DB49C3">
            <w:pPr>
              <w:spacing w:before="60" w:after="60"/>
              <w:rPr>
                <w:rFonts w:ascii="Titillium Web" w:hAnsi="Titillium Web"/>
              </w:rPr>
            </w:pPr>
            <w:r w:rsidRPr="008370F6">
              <w:rPr>
                <w:rFonts w:ascii="Titillium Web" w:hAnsi="Titillium Web"/>
              </w:rPr>
              <w:t>anno di iscrizione:</w:t>
            </w:r>
          </w:p>
        </w:tc>
        <w:tc>
          <w:tcPr>
            <w:tcW w:w="4289" w:type="dxa"/>
          </w:tcPr>
          <w:p w14:paraId="6C6DCD08" w14:textId="77777777" w:rsidR="00D85982" w:rsidRPr="008370F6" w:rsidRDefault="00D85982" w:rsidP="00DB49C3">
            <w:pPr>
              <w:snapToGrid w:val="0"/>
              <w:spacing w:before="60" w:after="60"/>
              <w:rPr>
                <w:rFonts w:ascii="Titillium Web" w:hAnsi="Titillium Web"/>
              </w:rPr>
            </w:pPr>
          </w:p>
        </w:tc>
        <w:tc>
          <w:tcPr>
            <w:tcW w:w="1984" w:type="dxa"/>
          </w:tcPr>
          <w:p w14:paraId="4B5F9495" w14:textId="77777777" w:rsidR="00D85982" w:rsidRPr="008370F6" w:rsidRDefault="00D85982" w:rsidP="00DB49C3">
            <w:pPr>
              <w:pStyle w:val="sche22"/>
              <w:widowControl/>
              <w:overflowPunct/>
              <w:autoSpaceDE/>
              <w:spacing w:before="60" w:after="60"/>
              <w:ind w:left="110"/>
              <w:jc w:val="left"/>
              <w:rPr>
                <w:rFonts w:ascii="Titillium Web" w:hAnsi="Titillium Web"/>
                <w:sz w:val="24"/>
                <w:szCs w:val="24"/>
              </w:rPr>
            </w:pPr>
            <w:r w:rsidRPr="008370F6">
              <w:rPr>
                <w:rFonts w:ascii="Titillium Web" w:hAnsi="Titillium Web"/>
                <w:sz w:val="24"/>
                <w:szCs w:val="24"/>
                <w:lang w:val="it-IT"/>
              </w:rPr>
              <w:t>durata:</w:t>
            </w:r>
          </w:p>
        </w:tc>
        <w:tc>
          <w:tcPr>
            <w:tcW w:w="1363" w:type="dxa"/>
            <w:vAlign w:val="bottom"/>
          </w:tcPr>
          <w:p w14:paraId="2CD3E887" w14:textId="77777777" w:rsidR="00D85982" w:rsidRPr="008370F6" w:rsidRDefault="00D85982" w:rsidP="00DB49C3">
            <w:pPr>
              <w:snapToGrid w:val="0"/>
              <w:spacing w:before="60" w:after="60"/>
              <w:rPr>
                <w:rFonts w:ascii="Titillium Web" w:hAnsi="Titillium Web"/>
              </w:rPr>
            </w:pPr>
          </w:p>
        </w:tc>
      </w:tr>
      <w:tr w:rsidR="00D85982" w:rsidRPr="008370F6" w14:paraId="02C09602" w14:textId="77777777" w:rsidTr="00DB49C3">
        <w:tc>
          <w:tcPr>
            <w:tcW w:w="2836" w:type="dxa"/>
          </w:tcPr>
          <w:p w14:paraId="1B41825F" w14:textId="77777777" w:rsidR="00D85982" w:rsidRPr="008370F6" w:rsidRDefault="00D85982" w:rsidP="00DB49C3">
            <w:pPr>
              <w:spacing w:before="60" w:after="60"/>
              <w:rPr>
                <w:rFonts w:ascii="Titillium Web" w:hAnsi="Titillium Web"/>
              </w:rPr>
            </w:pPr>
            <w:r w:rsidRPr="008370F6">
              <w:rPr>
                <w:rFonts w:ascii="Titillium Web" w:hAnsi="Titillium Web"/>
              </w:rPr>
              <w:t>numero di iscrizione:</w:t>
            </w:r>
          </w:p>
        </w:tc>
        <w:tc>
          <w:tcPr>
            <w:tcW w:w="4289" w:type="dxa"/>
          </w:tcPr>
          <w:p w14:paraId="3B333BE5" w14:textId="77777777" w:rsidR="00D85982" w:rsidRPr="008370F6" w:rsidRDefault="00D85982" w:rsidP="00DB49C3">
            <w:pPr>
              <w:snapToGrid w:val="0"/>
              <w:spacing w:before="60" w:after="60"/>
              <w:rPr>
                <w:rFonts w:ascii="Titillium Web" w:hAnsi="Titillium Web"/>
              </w:rPr>
            </w:pPr>
          </w:p>
        </w:tc>
        <w:tc>
          <w:tcPr>
            <w:tcW w:w="1984" w:type="dxa"/>
          </w:tcPr>
          <w:p w14:paraId="378DA1AD" w14:textId="77777777" w:rsidR="00D85982" w:rsidRPr="008370F6" w:rsidRDefault="00D85982" w:rsidP="00DB49C3">
            <w:pPr>
              <w:spacing w:before="60" w:after="60"/>
              <w:ind w:left="110"/>
              <w:rPr>
                <w:rFonts w:ascii="Titillium Web" w:hAnsi="Titillium Web"/>
              </w:rPr>
            </w:pPr>
            <w:r w:rsidRPr="008370F6">
              <w:rPr>
                <w:rFonts w:ascii="Titillium Web" w:hAnsi="Titillium Web"/>
              </w:rPr>
              <w:t>capitale sociale:</w:t>
            </w:r>
          </w:p>
        </w:tc>
        <w:tc>
          <w:tcPr>
            <w:tcW w:w="1363" w:type="dxa"/>
          </w:tcPr>
          <w:p w14:paraId="4F802963" w14:textId="77777777" w:rsidR="00D85982" w:rsidRPr="008370F6" w:rsidRDefault="00D85982" w:rsidP="00DB49C3">
            <w:pPr>
              <w:snapToGrid w:val="0"/>
              <w:spacing w:before="60" w:after="60"/>
              <w:rPr>
                <w:rFonts w:ascii="Titillium Web" w:hAnsi="Titillium Web"/>
              </w:rPr>
            </w:pPr>
          </w:p>
        </w:tc>
      </w:tr>
      <w:tr w:rsidR="00D85982" w:rsidRPr="008370F6" w14:paraId="0DC62AA8" w14:textId="77777777" w:rsidTr="00DB49C3">
        <w:tc>
          <w:tcPr>
            <w:tcW w:w="2836" w:type="dxa"/>
          </w:tcPr>
          <w:p w14:paraId="31477271" w14:textId="77777777" w:rsidR="00D85982" w:rsidRPr="008370F6" w:rsidRDefault="00D85982" w:rsidP="00DB49C3">
            <w:pPr>
              <w:spacing w:before="60" w:after="60"/>
              <w:rPr>
                <w:rFonts w:ascii="Titillium Web" w:hAnsi="Titillium Web"/>
              </w:rPr>
            </w:pPr>
            <w:r w:rsidRPr="008370F6">
              <w:rPr>
                <w:rFonts w:ascii="Titillium Web" w:hAnsi="Titillium Web"/>
              </w:rPr>
              <w:t>attività:</w:t>
            </w:r>
          </w:p>
        </w:tc>
        <w:tc>
          <w:tcPr>
            <w:tcW w:w="4289" w:type="dxa"/>
          </w:tcPr>
          <w:p w14:paraId="1CFE16DF" w14:textId="77777777" w:rsidR="00D85982" w:rsidRPr="008370F6" w:rsidRDefault="00D85982" w:rsidP="00DB49C3">
            <w:pPr>
              <w:snapToGrid w:val="0"/>
              <w:spacing w:before="60" w:after="60"/>
              <w:rPr>
                <w:rFonts w:ascii="Titillium Web" w:hAnsi="Titillium Web"/>
              </w:rPr>
            </w:pPr>
          </w:p>
        </w:tc>
        <w:tc>
          <w:tcPr>
            <w:tcW w:w="1984" w:type="dxa"/>
          </w:tcPr>
          <w:p w14:paraId="5AC02DDF" w14:textId="77777777" w:rsidR="00D85982" w:rsidRPr="008370F6" w:rsidRDefault="00D85982" w:rsidP="00DB49C3">
            <w:pPr>
              <w:spacing w:before="60" w:after="60"/>
              <w:ind w:left="110"/>
              <w:rPr>
                <w:rFonts w:ascii="Titillium Web" w:hAnsi="Titillium Web"/>
              </w:rPr>
            </w:pPr>
            <w:r w:rsidRPr="008370F6">
              <w:rPr>
                <w:rFonts w:ascii="Titillium Web" w:hAnsi="Titillium Web"/>
              </w:rPr>
              <w:t>codice ATECO:</w:t>
            </w:r>
          </w:p>
        </w:tc>
        <w:tc>
          <w:tcPr>
            <w:tcW w:w="1363" w:type="dxa"/>
          </w:tcPr>
          <w:p w14:paraId="19AC9B15" w14:textId="77777777" w:rsidR="00D85982" w:rsidRPr="008370F6" w:rsidRDefault="00D85982" w:rsidP="00DB49C3">
            <w:pPr>
              <w:snapToGrid w:val="0"/>
              <w:spacing w:before="60" w:after="60"/>
              <w:rPr>
                <w:rFonts w:ascii="Titillium Web" w:hAnsi="Titillium Web"/>
              </w:rPr>
            </w:pPr>
          </w:p>
        </w:tc>
      </w:tr>
      <w:tr w:rsidR="00D85982" w:rsidRPr="008370F6" w14:paraId="2CC4C306" w14:textId="77777777" w:rsidTr="00DB49C3">
        <w:tc>
          <w:tcPr>
            <w:tcW w:w="2836" w:type="dxa"/>
          </w:tcPr>
          <w:p w14:paraId="065F2116" w14:textId="77777777" w:rsidR="00D85982" w:rsidRPr="008370F6" w:rsidRDefault="00D85982" w:rsidP="00DB49C3">
            <w:pPr>
              <w:spacing w:before="60" w:after="60"/>
              <w:rPr>
                <w:rFonts w:ascii="Titillium Web" w:hAnsi="Titillium Web"/>
              </w:rPr>
            </w:pPr>
            <w:r w:rsidRPr="008370F6">
              <w:rPr>
                <w:rFonts w:ascii="Titillium Web" w:hAnsi="Titillium Web"/>
              </w:rPr>
              <w:t>Oggetto sociale</w:t>
            </w:r>
          </w:p>
        </w:tc>
        <w:tc>
          <w:tcPr>
            <w:tcW w:w="7636" w:type="dxa"/>
            <w:gridSpan w:val="3"/>
          </w:tcPr>
          <w:p w14:paraId="0A85095C" w14:textId="77777777" w:rsidR="00D85982" w:rsidRPr="008370F6" w:rsidRDefault="00D85982" w:rsidP="00DB49C3">
            <w:pPr>
              <w:snapToGrid w:val="0"/>
              <w:spacing w:before="60" w:after="60"/>
              <w:rPr>
                <w:rFonts w:ascii="Titillium Web" w:hAnsi="Titillium Web"/>
              </w:rPr>
            </w:pPr>
          </w:p>
        </w:tc>
      </w:tr>
      <w:tr w:rsidR="00D85982" w:rsidRPr="008370F6" w14:paraId="378B6822" w14:textId="77777777" w:rsidTr="00DB49C3">
        <w:tc>
          <w:tcPr>
            <w:tcW w:w="2836" w:type="dxa"/>
          </w:tcPr>
          <w:p w14:paraId="137A844A" w14:textId="77777777" w:rsidR="00D85982" w:rsidRPr="008370F6" w:rsidRDefault="00D85982" w:rsidP="00DB49C3">
            <w:pPr>
              <w:spacing w:before="60" w:after="60"/>
              <w:rPr>
                <w:rFonts w:ascii="Titillium Web" w:hAnsi="Titillium Web"/>
              </w:rPr>
            </w:pPr>
            <w:r w:rsidRPr="008370F6">
              <w:rPr>
                <w:rFonts w:ascii="Titillium Web" w:hAnsi="Titillium Web"/>
              </w:rPr>
              <w:t>Informazioni sullo Statuto</w:t>
            </w:r>
          </w:p>
        </w:tc>
        <w:tc>
          <w:tcPr>
            <w:tcW w:w="7636" w:type="dxa"/>
            <w:gridSpan w:val="3"/>
          </w:tcPr>
          <w:p w14:paraId="5E31CCD1" w14:textId="77777777" w:rsidR="00D85982" w:rsidRPr="008370F6" w:rsidRDefault="00D85982" w:rsidP="00DB49C3">
            <w:pPr>
              <w:snapToGrid w:val="0"/>
              <w:spacing w:before="60" w:after="60"/>
              <w:rPr>
                <w:rFonts w:ascii="Titillium Web" w:hAnsi="Titillium Web"/>
              </w:rPr>
            </w:pPr>
          </w:p>
        </w:tc>
      </w:tr>
      <w:tr w:rsidR="00D85982" w:rsidRPr="008370F6" w14:paraId="234A1A1A" w14:textId="77777777" w:rsidTr="00DB49C3">
        <w:tc>
          <w:tcPr>
            <w:tcW w:w="2836" w:type="dxa"/>
          </w:tcPr>
          <w:p w14:paraId="7A26C401" w14:textId="77777777" w:rsidR="00D85982" w:rsidRPr="008370F6" w:rsidRDefault="00D85982" w:rsidP="00DB49C3">
            <w:pPr>
              <w:spacing w:before="60" w:after="60"/>
              <w:rPr>
                <w:rFonts w:ascii="Titillium Web" w:hAnsi="Titillium Web"/>
              </w:rPr>
            </w:pPr>
            <w:r w:rsidRPr="008370F6">
              <w:rPr>
                <w:rFonts w:ascii="Titillium Web" w:hAnsi="Titillium Web"/>
              </w:rPr>
              <w:lastRenderedPageBreak/>
              <w:t>Operazioni Straordinarie</w:t>
            </w:r>
          </w:p>
        </w:tc>
        <w:tc>
          <w:tcPr>
            <w:tcW w:w="7636" w:type="dxa"/>
            <w:gridSpan w:val="3"/>
          </w:tcPr>
          <w:p w14:paraId="3C3A4A88" w14:textId="77777777" w:rsidR="00D85982" w:rsidRPr="008370F6" w:rsidRDefault="00D85982" w:rsidP="00DB49C3">
            <w:pPr>
              <w:snapToGrid w:val="0"/>
              <w:spacing w:before="60" w:after="60"/>
              <w:rPr>
                <w:rFonts w:ascii="Titillium Web" w:hAnsi="Titillium Web"/>
              </w:rPr>
            </w:pPr>
          </w:p>
        </w:tc>
      </w:tr>
      <w:tr w:rsidR="00D85982" w:rsidRPr="008370F6" w14:paraId="71E0DD63" w14:textId="77777777" w:rsidTr="00DB49C3">
        <w:tc>
          <w:tcPr>
            <w:tcW w:w="2836" w:type="dxa"/>
          </w:tcPr>
          <w:p w14:paraId="6CD810FD" w14:textId="77777777" w:rsidR="00D85982" w:rsidRPr="008370F6" w:rsidRDefault="00D85982" w:rsidP="00DB49C3">
            <w:pPr>
              <w:spacing w:before="60" w:after="60"/>
              <w:rPr>
                <w:rFonts w:ascii="Titillium Web" w:hAnsi="Titillium Web"/>
              </w:rPr>
            </w:pPr>
            <w:r w:rsidRPr="008370F6">
              <w:rPr>
                <w:rFonts w:ascii="Titillium Web" w:hAnsi="Titillium Web"/>
              </w:rPr>
              <w:t>Sedi secondarie ed unità locali</w:t>
            </w:r>
          </w:p>
        </w:tc>
        <w:tc>
          <w:tcPr>
            <w:tcW w:w="7636" w:type="dxa"/>
            <w:gridSpan w:val="3"/>
          </w:tcPr>
          <w:p w14:paraId="3810A6EE" w14:textId="77777777" w:rsidR="00D85982" w:rsidRPr="008370F6" w:rsidRDefault="00D85982" w:rsidP="00DB49C3">
            <w:pPr>
              <w:snapToGrid w:val="0"/>
              <w:spacing w:before="60" w:after="60"/>
              <w:rPr>
                <w:rFonts w:ascii="Titillium Web" w:hAnsi="Titillium Web"/>
              </w:rPr>
            </w:pPr>
          </w:p>
        </w:tc>
      </w:tr>
      <w:tr w:rsidR="00D85982" w:rsidRPr="008370F6" w14:paraId="0D789CDC" w14:textId="77777777" w:rsidTr="00DB49C3">
        <w:tc>
          <w:tcPr>
            <w:tcW w:w="2836" w:type="dxa"/>
          </w:tcPr>
          <w:p w14:paraId="5A9A1281" w14:textId="77777777" w:rsidR="00D85982" w:rsidRPr="008370F6" w:rsidRDefault="00D85982" w:rsidP="00DB49C3">
            <w:pPr>
              <w:spacing w:before="60" w:after="60"/>
              <w:rPr>
                <w:rFonts w:ascii="Titillium Web" w:hAnsi="Titillium Web"/>
              </w:rPr>
            </w:pPr>
            <w:r w:rsidRPr="008370F6">
              <w:rPr>
                <w:rFonts w:ascii="Titillium Web" w:hAnsi="Titillium Web"/>
              </w:rPr>
              <w:t>Titolari di cariche o qualifiche</w:t>
            </w:r>
          </w:p>
        </w:tc>
        <w:tc>
          <w:tcPr>
            <w:tcW w:w="7636" w:type="dxa"/>
            <w:gridSpan w:val="3"/>
          </w:tcPr>
          <w:p w14:paraId="63C4BC4C" w14:textId="77777777" w:rsidR="00D85982" w:rsidRPr="008370F6" w:rsidRDefault="00D85982" w:rsidP="00DB49C3">
            <w:pPr>
              <w:snapToGrid w:val="0"/>
              <w:spacing w:before="60" w:after="60"/>
              <w:rPr>
                <w:rFonts w:ascii="Titillium Web" w:hAnsi="Titillium Web"/>
              </w:rPr>
            </w:pPr>
          </w:p>
        </w:tc>
      </w:tr>
    </w:tbl>
    <w:p w14:paraId="672650F4" w14:textId="77777777" w:rsidR="00D85982" w:rsidRPr="008370F6" w:rsidRDefault="00D85982" w:rsidP="00D85982">
      <w:pPr>
        <w:pStyle w:val="regolamento"/>
        <w:widowControl/>
        <w:tabs>
          <w:tab w:val="left" w:pos="708"/>
        </w:tabs>
        <w:spacing w:before="120" w:after="120"/>
        <w:ind w:left="0" w:firstLine="0"/>
        <w:rPr>
          <w:rFonts w:ascii="Titillium Web" w:hAnsi="Titillium Web" w:cs="Times New Roman"/>
          <w:sz w:val="24"/>
          <w:vertAlign w:val="superscript"/>
        </w:rPr>
      </w:pPr>
      <w:r w:rsidRPr="00EE0098">
        <w:rPr>
          <w:rFonts w:ascii="Titillium Web" w:hAnsi="Titillium Web" w:cs="Times New Roman"/>
          <w:b/>
          <w:bCs/>
          <w:sz w:val="24"/>
        </w:rPr>
        <w:t>1.a)</w:t>
      </w:r>
      <w:r w:rsidRPr="008370F6">
        <w:rPr>
          <w:rFonts w:ascii="Titillium Web" w:hAnsi="Titillium Web" w:cs="Times New Roman"/>
          <w:sz w:val="24"/>
        </w:rPr>
        <w:t xml:space="preserve"> che </w:t>
      </w:r>
      <w:r w:rsidRPr="008370F6">
        <w:rPr>
          <w:rFonts w:ascii="Titillium Web" w:hAnsi="Titillium Web" w:cs="Times New Roman"/>
          <w:b/>
          <w:sz w:val="24"/>
        </w:rPr>
        <w:t xml:space="preserve">i rappresentanti legali, </w:t>
      </w:r>
      <w:r w:rsidRPr="008370F6">
        <w:rPr>
          <w:rFonts w:ascii="Titillium Web" w:hAnsi="Titillium Web" w:cs="Times New Roman"/>
          <w:sz w:val="24"/>
        </w:rPr>
        <w:t xml:space="preserve">gli </w:t>
      </w:r>
      <w:r w:rsidRPr="008370F6">
        <w:rPr>
          <w:rFonts w:ascii="Titillium Web" w:hAnsi="Titillium Web" w:cs="Times New Roman"/>
          <w:b/>
          <w:sz w:val="24"/>
          <w:u w:val="single"/>
        </w:rPr>
        <w:t>amministratori</w:t>
      </w:r>
      <w:r w:rsidRPr="008370F6">
        <w:rPr>
          <w:rFonts w:ascii="Titillium Web" w:hAnsi="Titillium Web" w:cs="Times New Roman"/>
          <w:b/>
          <w:sz w:val="24"/>
        </w:rPr>
        <w:t xml:space="preserve"> muniti di potere di rappresentanza</w:t>
      </w:r>
      <w:r w:rsidRPr="008370F6">
        <w:rPr>
          <w:rStyle w:val="Rimandonotaapidipagina"/>
          <w:rFonts w:ascii="Titillium Web" w:hAnsi="Titillium Web" w:cs="Times New Roman"/>
          <w:b/>
          <w:sz w:val="24"/>
        </w:rPr>
        <w:footnoteReference w:id="2"/>
      </w:r>
      <w:r w:rsidRPr="008370F6">
        <w:rPr>
          <w:rFonts w:ascii="Titillium Web" w:hAnsi="Titillium Web" w:cs="Times New Roman"/>
          <w:b/>
          <w:sz w:val="24"/>
        </w:rPr>
        <w:t>, institori e procuratori generali</w:t>
      </w:r>
      <w:r w:rsidRPr="008370F6">
        <w:rPr>
          <w:rFonts w:ascii="Titillium Web" w:hAnsi="Titillium Web" w:cs="Times New Roman"/>
          <w:sz w:val="24"/>
        </w:rPr>
        <w:t xml:space="preserve"> sono</w:t>
      </w:r>
      <w:r w:rsidRPr="008370F6">
        <w:rPr>
          <w:rFonts w:ascii="Titillium Web" w:hAnsi="Titillium Web" w:cs="Times New Roman"/>
          <w:b/>
          <w:sz w:val="24"/>
        </w:rPr>
        <w:t>:</w:t>
      </w:r>
    </w:p>
    <w:tbl>
      <w:tblPr>
        <w:tblW w:w="10490" w:type="dxa"/>
        <w:tblInd w:w="-114" w:type="dxa"/>
        <w:tblLayout w:type="fixed"/>
        <w:tblCellMar>
          <w:left w:w="28" w:type="dxa"/>
          <w:right w:w="28" w:type="dxa"/>
        </w:tblCellMar>
        <w:tblLook w:val="0000" w:firstRow="0" w:lastRow="0" w:firstColumn="0" w:lastColumn="0" w:noHBand="0" w:noVBand="0"/>
      </w:tblPr>
      <w:tblGrid>
        <w:gridCol w:w="830"/>
        <w:gridCol w:w="2506"/>
        <w:gridCol w:w="1651"/>
        <w:gridCol w:w="1134"/>
        <w:gridCol w:w="4369"/>
      </w:tblGrid>
      <w:tr w:rsidR="00D85982" w:rsidRPr="008370F6" w14:paraId="3C99E3EC" w14:textId="77777777" w:rsidTr="00DB49C3">
        <w:tc>
          <w:tcPr>
            <w:tcW w:w="830" w:type="dxa"/>
            <w:tcBorders>
              <w:top w:val="single" w:sz="4" w:space="0" w:color="000000"/>
              <w:left w:val="single" w:sz="4" w:space="0" w:color="000000"/>
              <w:bottom w:val="single" w:sz="4" w:space="0" w:color="000000"/>
            </w:tcBorders>
            <w:shd w:val="clear" w:color="auto" w:fill="DFDFDF"/>
          </w:tcPr>
          <w:p w14:paraId="43FC80D9" w14:textId="77777777" w:rsidR="00D85982" w:rsidRPr="008370F6" w:rsidRDefault="00D85982" w:rsidP="00DB49C3">
            <w:pPr>
              <w:jc w:val="center"/>
              <w:rPr>
                <w:rFonts w:ascii="Titillium Web" w:hAnsi="Titillium Web"/>
                <w:i/>
                <w:iCs/>
              </w:rPr>
            </w:pPr>
            <w:r w:rsidRPr="008370F6">
              <w:rPr>
                <w:rFonts w:ascii="Titillium Web" w:hAnsi="Titillium Web"/>
                <w:i/>
                <w:iCs/>
              </w:rPr>
              <w:t>n.</w:t>
            </w:r>
          </w:p>
        </w:tc>
        <w:tc>
          <w:tcPr>
            <w:tcW w:w="2506" w:type="dxa"/>
            <w:tcBorders>
              <w:top w:val="single" w:sz="4" w:space="0" w:color="000000"/>
              <w:left w:val="single" w:sz="4" w:space="0" w:color="000000"/>
              <w:bottom w:val="single" w:sz="4" w:space="0" w:color="000000"/>
            </w:tcBorders>
            <w:shd w:val="clear" w:color="auto" w:fill="DFDFDF"/>
          </w:tcPr>
          <w:p w14:paraId="48E7E75D" w14:textId="77777777" w:rsidR="00D85982" w:rsidRPr="008370F6" w:rsidRDefault="00D85982" w:rsidP="00DB49C3">
            <w:pPr>
              <w:jc w:val="center"/>
              <w:rPr>
                <w:rFonts w:ascii="Titillium Web" w:hAnsi="Titillium Web"/>
                <w:i/>
                <w:iCs/>
              </w:rPr>
            </w:pPr>
            <w:r w:rsidRPr="008370F6">
              <w:rPr>
                <w:rFonts w:ascii="Titillium Web" w:hAnsi="Titillium Web"/>
                <w:i/>
                <w:iCs/>
              </w:rPr>
              <w:t>Cognome e nome</w:t>
            </w:r>
          </w:p>
        </w:tc>
        <w:tc>
          <w:tcPr>
            <w:tcW w:w="1651" w:type="dxa"/>
            <w:tcBorders>
              <w:top w:val="single" w:sz="4" w:space="0" w:color="000000"/>
              <w:left w:val="single" w:sz="4" w:space="0" w:color="000000"/>
              <w:bottom w:val="single" w:sz="4" w:space="0" w:color="000000"/>
            </w:tcBorders>
            <w:shd w:val="clear" w:color="auto" w:fill="DFDFDF"/>
          </w:tcPr>
          <w:p w14:paraId="03A3AF29" w14:textId="77777777" w:rsidR="00D85982" w:rsidRPr="008370F6" w:rsidRDefault="00D85982" w:rsidP="00DB49C3">
            <w:pPr>
              <w:jc w:val="center"/>
              <w:rPr>
                <w:rFonts w:ascii="Titillium Web" w:hAnsi="Titillium Web"/>
                <w:i/>
                <w:iCs/>
              </w:rPr>
            </w:pPr>
            <w:r w:rsidRPr="008370F6">
              <w:rPr>
                <w:rFonts w:ascii="Titillium Web" w:hAnsi="Titillium Web"/>
                <w:i/>
                <w:iCs/>
              </w:rPr>
              <w:t xml:space="preserve">nato/a </w:t>
            </w:r>
            <w:proofErr w:type="spellStart"/>
            <w:r w:rsidRPr="008370F6">
              <w:rPr>
                <w:rFonts w:ascii="Titillium Web" w:hAnsi="Titillium Web"/>
                <w:i/>
                <w:iCs/>
              </w:rPr>
              <w:t>a</w:t>
            </w:r>
            <w:proofErr w:type="spellEnd"/>
          </w:p>
        </w:tc>
        <w:tc>
          <w:tcPr>
            <w:tcW w:w="1134" w:type="dxa"/>
            <w:tcBorders>
              <w:top w:val="single" w:sz="4" w:space="0" w:color="000000"/>
              <w:left w:val="single" w:sz="4" w:space="0" w:color="000000"/>
              <w:bottom w:val="single" w:sz="4" w:space="0" w:color="000000"/>
            </w:tcBorders>
            <w:shd w:val="clear" w:color="auto" w:fill="DFDFDF"/>
          </w:tcPr>
          <w:p w14:paraId="3983593D" w14:textId="77777777" w:rsidR="00D85982" w:rsidRPr="008370F6" w:rsidRDefault="00D85982" w:rsidP="00DB49C3">
            <w:pPr>
              <w:jc w:val="center"/>
              <w:rPr>
                <w:rFonts w:ascii="Titillium Web" w:hAnsi="Titillium Web"/>
                <w:i/>
                <w:iCs/>
              </w:rPr>
            </w:pPr>
            <w:r w:rsidRPr="008370F6">
              <w:rPr>
                <w:rFonts w:ascii="Titillium Web" w:hAnsi="Titillium Web"/>
                <w:i/>
                <w:iCs/>
              </w:rPr>
              <w:t>in data</w:t>
            </w:r>
          </w:p>
        </w:tc>
        <w:tc>
          <w:tcPr>
            <w:tcW w:w="4369" w:type="dxa"/>
            <w:tcBorders>
              <w:top w:val="single" w:sz="4" w:space="0" w:color="000000"/>
              <w:left w:val="single" w:sz="4" w:space="0" w:color="000000"/>
              <w:bottom w:val="single" w:sz="4" w:space="0" w:color="000000"/>
              <w:right w:val="single" w:sz="4" w:space="0" w:color="000000"/>
            </w:tcBorders>
            <w:shd w:val="clear" w:color="auto" w:fill="DFDFDF"/>
          </w:tcPr>
          <w:p w14:paraId="7F034C7A" w14:textId="77777777" w:rsidR="00D85982" w:rsidRPr="008370F6" w:rsidRDefault="00D85982" w:rsidP="00DB49C3">
            <w:pPr>
              <w:jc w:val="center"/>
              <w:rPr>
                <w:rFonts w:ascii="Titillium Web" w:hAnsi="Titillium Web"/>
              </w:rPr>
            </w:pPr>
            <w:r w:rsidRPr="008370F6">
              <w:rPr>
                <w:rFonts w:ascii="Titillium Web" w:hAnsi="Titillium Web"/>
                <w:i/>
                <w:iCs/>
              </w:rPr>
              <w:t>Carica</w:t>
            </w:r>
          </w:p>
        </w:tc>
      </w:tr>
      <w:tr w:rsidR="00D85982" w:rsidRPr="008370F6" w14:paraId="187E1B69"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76C9BB75" w14:textId="77777777" w:rsidR="00D85982" w:rsidRPr="008370F6" w:rsidRDefault="00D85982" w:rsidP="00DB49C3">
            <w:pPr>
              <w:spacing w:before="40" w:after="40"/>
              <w:jc w:val="center"/>
              <w:rPr>
                <w:rFonts w:ascii="Titillium Web" w:hAnsi="Titillium Web"/>
              </w:rPr>
            </w:pPr>
            <w:r w:rsidRPr="008370F6">
              <w:rPr>
                <w:rFonts w:ascii="Titillium Web" w:hAnsi="Titillium Web"/>
              </w:rPr>
              <w:t>1</w:t>
            </w:r>
          </w:p>
        </w:tc>
        <w:tc>
          <w:tcPr>
            <w:tcW w:w="2506" w:type="dxa"/>
            <w:tcBorders>
              <w:top w:val="single" w:sz="4" w:space="0" w:color="000000"/>
              <w:left w:val="single" w:sz="4" w:space="0" w:color="000000"/>
              <w:bottom w:val="single" w:sz="4" w:space="0" w:color="000000"/>
            </w:tcBorders>
          </w:tcPr>
          <w:p w14:paraId="342978D5"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360D4AA3"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36F51F17"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74B680F5" w14:textId="77777777" w:rsidR="00D85982" w:rsidRPr="008370F6" w:rsidRDefault="00D85982" w:rsidP="00DB49C3">
            <w:pPr>
              <w:snapToGrid w:val="0"/>
              <w:rPr>
                <w:rFonts w:ascii="Titillium Web" w:hAnsi="Titillium Web"/>
                <w:spacing w:val="-4"/>
              </w:rPr>
            </w:pPr>
          </w:p>
        </w:tc>
      </w:tr>
      <w:tr w:rsidR="00D85982" w:rsidRPr="008370F6" w14:paraId="2878031F"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38EE4DE8" w14:textId="77777777" w:rsidR="00D85982" w:rsidRPr="008370F6" w:rsidRDefault="00D85982" w:rsidP="00DB49C3">
            <w:pPr>
              <w:spacing w:before="40" w:after="40"/>
              <w:jc w:val="center"/>
              <w:rPr>
                <w:rFonts w:ascii="Titillium Web" w:hAnsi="Titillium Web"/>
              </w:rPr>
            </w:pPr>
            <w:r w:rsidRPr="008370F6">
              <w:rPr>
                <w:rFonts w:ascii="Titillium Web" w:hAnsi="Titillium Web"/>
              </w:rPr>
              <w:t>2</w:t>
            </w:r>
          </w:p>
        </w:tc>
        <w:tc>
          <w:tcPr>
            <w:tcW w:w="2506" w:type="dxa"/>
            <w:tcBorders>
              <w:top w:val="single" w:sz="4" w:space="0" w:color="000000"/>
              <w:left w:val="single" w:sz="4" w:space="0" w:color="000000"/>
              <w:bottom w:val="single" w:sz="4" w:space="0" w:color="000000"/>
            </w:tcBorders>
          </w:tcPr>
          <w:p w14:paraId="292F910E"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20DC7C69"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459D9612"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499306C8" w14:textId="77777777" w:rsidR="00D85982" w:rsidRPr="008370F6" w:rsidRDefault="00D85982" w:rsidP="00DB49C3">
            <w:pPr>
              <w:snapToGrid w:val="0"/>
              <w:rPr>
                <w:rFonts w:ascii="Titillium Web" w:hAnsi="Titillium Web"/>
                <w:spacing w:val="-4"/>
              </w:rPr>
            </w:pPr>
          </w:p>
        </w:tc>
      </w:tr>
      <w:tr w:rsidR="00D85982" w:rsidRPr="008370F6" w14:paraId="69C38A0D"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1F1C7549" w14:textId="77777777" w:rsidR="00D85982" w:rsidRPr="008370F6" w:rsidRDefault="00D85982" w:rsidP="00DB49C3">
            <w:pPr>
              <w:spacing w:before="40" w:after="40"/>
              <w:jc w:val="center"/>
              <w:rPr>
                <w:rFonts w:ascii="Titillium Web" w:hAnsi="Titillium Web"/>
              </w:rPr>
            </w:pPr>
            <w:r w:rsidRPr="008370F6">
              <w:rPr>
                <w:rFonts w:ascii="Titillium Web" w:hAnsi="Titillium Web"/>
              </w:rPr>
              <w:t>3</w:t>
            </w:r>
          </w:p>
        </w:tc>
        <w:tc>
          <w:tcPr>
            <w:tcW w:w="2506" w:type="dxa"/>
            <w:tcBorders>
              <w:top w:val="single" w:sz="4" w:space="0" w:color="000000"/>
              <w:left w:val="single" w:sz="4" w:space="0" w:color="000000"/>
              <w:bottom w:val="single" w:sz="4" w:space="0" w:color="000000"/>
            </w:tcBorders>
          </w:tcPr>
          <w:p w14:paraId="21CC2DC4"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31046D2E"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11DD414D"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701ED44D" w14:textId="77777777" w:rsidR="00D85982" w:rsidRPr="008370F6" w:rsidRDefault="00D85982" w:rsidP="00DB49C3">
            <w:pPr>
              <w:snapToGrid w:val="0"/>
              <w:rPr>
                <w:rFonts w:ascii="Titillium Web" w:hAnsi="Titillium Web"/>
                <w:spacing w:val="-4"/>
              </w:rPr>
            </w:pPr>
          </w:p>
        </w:tc>
      </w:tr>
      <w:tr w:rsidR="00D85982" w:rsidRPr="008370F6" w14:paraId="2B5C3226"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0D940D23" w14:textId="77777777" w:rsidR="00D85982" w:rsidRPr="008370F6" w:rsidRDefault="00D85982" w:rsidP="00DB49C3">
            <w:pPr>
              <w:spacing w:before="40" w:after="40"/>
              <w:jc w:val="center"/>
              <w:rPr>
                <w:rFonts w:ascii="Titillium Web" w:hAnsi="Titillium Web"/>
              </w:rPr>
            </w:pPr>
            <w:r w:rsidRPr="008370F6">
              <w:rPr>
                <w:rFonts w:ascii="Titillium Web" w:hAnsi="Titillium Web"/>
              </w:rPr>
              <w:t>4</w:t>
            </w:r>
          </w:p>
        </w:tc>
        <w:tc>
          <w:tcPr>
            <w:tcW w:w="2506" w:type="dxa"/>
            <w:tcBorders>
              <w:top w:val="single" w:sz="4" w:space="0" w:color="000000"/>
              <w:left w:val="single" w:sz="4" w:space="0" w:color="000000"/>
              <w:bottom w:val="single" w:sz="4" w:space="0" w:color="000000"/>
            </w:tcBorders>
          </w:tcPr>
          <w:p w14:paraId="03C8A739"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43C3EF54"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4EC13724"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656D40CF" w14:textId="77777777" w:rsidR="00D85982" w:rsidRPr="008370F6" w:rsidRDefault="00D85982" w:rsidP="00DB49C3">
            <w:pPr>
              <w:snapToGrid w:val="0"/>
              <w:rPr>
                <w:rFonts w:ascii="Titillium Web" w:hAnsi="Titillium Web"/>
                <w:spacing w:val="-4"/>
              </w:rPr>
            </w:pPr>
          </w:p>
        </w:tc>
      </w:tr>
      <w:tr w:rsidR="00D85982" w:rsidRPr="008370F6" w14:paraId="72ED5759"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0AFC9355" w14:textId="77777777" w:rsidR="00D85982" w:rsidRPr="008370F6" w:rsidRDefault="00D85982" w:rsidP="00DB49C3">
            <w:pPr>
              <w:spacing w:before="40" w:after="40"/>
              <w:jc w:val="center"/>
              <w:rPr>
                <w:rFonts w:ascii="Titillium Web" w:hAnsi="Titillium Web"/>
              </w:rPr>
            </w:pPr>
            <w:r w:rsidRPr="008370F6">
              <w:rPr>
                <w:rFonts w:ascii="Titillium Web" w:hAnsi="Titillium Web"/>
              </w:rPr>
              <w:t>5</w:t>
            </w:r>
          </w:p>
        </w:tc>
        <w:tc>
          <w:tcPr>
            <w:tcW w:w="2506" w:type="dxa"/>
            <w:tcBorders>
              <w:top w:val="single" w:sz="4" w:space="0" w:color="000000"/>
              <w:left w:val="single" w:sz="4" w:space="0" w:color="000000"/>
              <w:bottom w:val="single" w:sz="4" w:space="0" w:color="000000"/>
            </w:tcBorders>
          </w:tcPr>
          <w:p w14:paraId="16ACC7D9"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7D7B8A7F"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077D32F6"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6918AE8D" w14:textId="77777777" w:rsidR="00D85982" w:rsidRPr="008370F6" w:rsidRDefault="00D85982" w:rsidP="00DB49C3">
            <w:pPr>
              <w:snapToGrid w:val="0"/>
              <w:rPr>
                <w:rFonts w:ascii="Titillium Web" w:hAnsi="Titillium Web"/>
                <w:spacing w:val="-4"/>
              </w:rPr>
            </w:pPr>
          </w:p>
        </w:tc>
      </w:tr>
      <w:tr w:rsidR="00D85982" w:rsidRPr="008370F6" w14:paraId="0F36391C"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163CE267" w14:textId="77777777" w:rsidR="00D85982" w:rsidRPr="008370F6" w:rsidRDefault="00D85982" w:rsidP="00DB49C3">
            <w:pPr>
              <w:spacing w:before="40" w:after="40"/>
              <w:jc w:val="center"/>
              <w:rPr>
                <w:rFonts w:ascii="Titillium Web" w:hAnsi="Titillium Web"/>
              </w:rPr>
            </w:pPr>
            <w:r w:rsidRPr="008370F6">
              <w:rPr>
                <w:rFonts w:ascii="Titillium Web" w:hAnsi="Titillium Web"/>
              </w:rPr>
              <w:t>6</w:t>
            </w:r>
          </w:p>
        </w:tc>
        <w:tc>
          <w:tcPr>
            <w:tcW w:w="2506" w:type="dxa"/>
            <w:tcBorders>
              <w:top w:val="single" w:sz="4" w:space="0" w:color="000000"/>
              <w:left w:val="single" w:sz="4" w:space="0" w:color="000000"/>
              <w:bottom w:val="single" w:sz="4" w:space="0" w:color="000000"/>
            </w:tcBorders>
          </w:tcPr>
          <w:p w14:paraId="38C640A4"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28AAA866"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360B1C35"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6345FE36" w14:textId="77777777" w:rsidR="00D85982" w:rsidRPr="008370F6" w:rsidRDefault="00D85982" w:rsidP="00DB49C3">
            <w:pPr>
              <w:snapToGrid w:val="0"/>
              <w:rPr>
                <w:rFonts w:ascii="Titillium Web" w:hAnsi="Titillium Web"/>
                <w:spacing w:val="-4"/>
              </w:rPr>
            </w:pPr>
          </w:p>
        </w:tc>
      </w:tr>
      <w:tr w:rsidR="00D85982" w:rsidRPr="008370F6" w14:paraId="314EB9B9"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2E399255" w14:textId="77777777" w:rsidR="00D85982" w:rsidRPr="008370F6" w:rsidRDefault="00D85982" w:rsidP="00DB49C3">
            <w:pPr>
              <w:spacing w:before="40" w:after="40"/>
              <w:jc w:val="center"/>
              <w:rPr>
                <w:rFonts w:ascii="Titillium Web" w:hAnsi="Titillium Web"/>
              </w:rPr>
            </w:pPr>
            <w:r w:rsidRPr="008370F6">
              <w:rPr>
                <w:rFonts w:ascii="Titillium Web" w:hAnsi="Titillium Web"/>
              </w:rPr>
              <w:t>7</w:t>
            </w:r>
          </w:p>
        </w:tc>
        <w:tc>
          <w:tcPr>
            <w:tcW w:w="2506" w:type="dxa"/>
            <w:tcBorders>
              <w:top w:val="single" w:sz="4" w:space="0" w:color="000000"/>
              <w:left w:val="single" w:sz="4" w:space="0" w:color="000000"/>
              <w:bottom w:val="single" w:sz="4" w:space="0" w:color="000000"/>
            </w:tcBorders>
          </w:tcPr>
          <w:p w14:paraId="71AF9254"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778D9D58"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0EDA2A7D"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629CB814" w14:textId="77777777" w:rsidR="00D85982" w:rsidRPr="008370F6" w:rsidRDefault="00D85982" w:rsidP="00DB49C3">
            <w:pPr>
              <w:snapToGrid w:val="0"/>
              <w:rPr>
                <w:rFonts w:ascii="Titillium Web" w:hAnsi="Titillium Web"/>
                <w:spacing w:val="-4"/>
              </w:rPr>
            </w:pPr>
          </w:p>
        </w:tc>
      </w:tr>
      <w:tr w:rsidR="00D85982" w:rsidRPr="008370F6" w14:paraId="3DC75563"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3437BB9C" w14:textId="77777777" w:rsidR="00D85982" w:rsidRPr="008370F6" w:rsidRDefault="00D85982" w:rsidP="00DB49C3">
            <w:pPr>
              <w:spacing w:before="40" w:after="40"/>
              <w:jc w:val="center"/>
              <w:rPr>
                <w:rFonts w:ascii="Titillium Web" w:hAnsi="Titillium Web"/>
              </w:rPr>
            </w:pPr>
            <w:r w:rsidRPr="008370F6">
              <w:rPr>
                <w:rFonts w:ascii="Titillium Web" w:hAnsi="Titillium Web"/>
              </w:rPr>
              <w:t>8</w:t>
            </w:r>
          </w:p>
        </w:tc>
        <w:tc>
          <w:tcPr>
            <w:tcW w:w="2506" w:type="dxa"/>
            <w:tcBorders>
              <w:top w:val="single" w:sz="4" w:space="0" w:color="000000"/>
              <w:left w:val="single" w:sz="4" w:space="0" w:color="000000"/>
              <w:bottom w:val="single" w:sz="4" w:space="0" w:color="000000"/>
            </w:tcBorders>
          </w:tcPr>
          <w:p w14:paraId="59251B80"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7F9CD071"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3DF5822D"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0E8FCD65" w14:textId="77777777" w:rsidR="00D85982" w:rsidRPr="008370F6" w:rsidRDefault="00D85982" w:rsidP="00DB49C3">
            <w:pPr>
              <w:snapToGrid w:val="0"/>
              <w:rPr>
                <w:rFonts w:ascii="Titillium Web" w:hAnsi="Titillium Web"/>
                <w:spacing w:val="-4"/>
              </w:rPr>
            </w:pPr>
          </w:p>
        </w:tc>
      </w:tr>
      <w:tr w:rsidR="00D85982" w:rsidRPr="008370F6" w14:paraId="71AE0043"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23238B90" w14:textId="77777777" w:rsidR="00D85982" w:rsidRPr="008370F6" w:rsidRDefault="00D85982" w:rsidP="00DB49C3">
            <w:pPr>
              <w:spacing w:before="40" w:after="40"/>
              <w:jc w:val="center"/>
              <w:rPr>
                <w:rFonts w:ascii="Titillium Web" w:hAnsi="Titillium Web"/>
              </w:rPr>
            </w:pPr>
            <w:r w:rsidRPr="008370F6">
              <w:rPr>
                <w:rFonts w:ascii="Titillium Web" w:hAnsi="Titillium Web"/>
              </w:rPr>
              <w:t>9</w:t>
            </w:r>
          </w:p>
        </w:tc>
        <w:tc>
          <w:tcPr>
            <w:tcW w:w="2506" w:type="dxa"/>
            <w:tcBorders>
              <w:top w:val="single" w:sz="4" w:space="0" w:color="000000"/>
              <w:left w:val="single" w:sz="4" w:space="0" w:color="000000"/>
              <w:bottom w:val="single" w:sz="4" w:space="0" w:color="000000"/>
            </w:tcBorders>
          </w:tcPr>
          <w:p w14:paraId="25ADC990"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171A6046"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69EC116D"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2065850D" w14:textId="77777777" w:rsidR="00D85982" w:rsidRPr="008370F6" w:rsidRDefault="00D85982" w:rsidP="00DB49C3">
            <w:pPr>
              <w:snapToGrid w:val="0"/>
              <w:rPr>
                <w:rFonts w:ascii="Titillium Web" w:hAnsi="Titillium Web"/>
                <w:spacing w:val="-4"/>
              </w:rPr>
            </w:pPr>
          </w:p>
        </w:tc>
      </w:tr>
      <w:tr w:rsidR="00D85982" w:rsidRPr="008370F6" w14:paraId="63984648"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3B4D018D" w14:textId="77777777" w:rsidR="00D85982" w:rsidRPr="008370F6" w:rsidRDefault="00D85982" w:rsidP="00DB49C3">
            <w:pPr>
              <w:spacing w:before="40" w:after="40"/>
              <w:jc w:val="center"/>
              <w:rPr>
                <w:rFonts w:ascii="Titillium Web" w:hAnsi="Titillium Web"/>
              </w:rPr>
            </w:pPr>
            <w:r w:rsidRPr="008370F6">
              <w:rPr>
                <w:rFonts w:ascii="Titillium Web" w:hAnsi="Titillium Web"/>
              </w:rPr>
              <w:t>10</w:t>
            </w:r>
          </w:p>
        </w:tc>
        <w:tc>
          <w:tcPr>
            <w:tcW w:w="2506" w:type="dxa"/>
            <w:tcBorders>
              <w:top w:val="single" w:sz="4" w:space="0" w:color="000000"/>
              <w:left w:val="single" w:sz="4" w:space="0" w:color="000000"/>
              <w:bottom w:val="single" w:sz="4" w:space="0" w:color="000000"/>
            </w:tcBorders>
          </w:tcPr>
          <w:p w14:paraId="144157C4"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29D0B001"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45FCD9E0"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103F331B" w14:textId="77777777" w:rsidR="00D85982" w:rsidRPr="008370F6" w:rsidRDefault="00D85982" w:rsidP="00DB49C3">
            <w:pPr>
              <w:snapToGrid w:val="0"/>
              <w:rPr>
                <w:rFonts w:ascii="Titillium Web" w:hAnsi="Titillium Web"/>
                <w:spacing w:val="-4"/>
              </w:rPr>
            </w:pPr>
          </w:p>
        </w:tc>
      </w:tr>
    </w:tbl>
    <w:p w14:paraId="63CD3031" w14:textId="77777777" w:rsidR="00D85982" w:rsidRPr="008370F6" w:rsidRDefault="00D85982" w:rsidP="00D85982">
      <w:pPr>
        <w:tabs>
          <w:tab w:val="left" w:pos="473"/>
        </w:tabs>
        <w:rPr>
          <w:rFonts w:ascii="Titillium Web" w:hAnsi="Titillium Web"/>
        </w:rPr>
      </w:pPr>
      <w:r w:rsidRPr="008370F6">
        <w:rPr>
          <w:rFonts w:ascii="Titillium Web" w:hAnsi="Titillium Web"/>
        </w:rPr>
        <w:tab/>
      </w:r>
    </w:p>
    <w:p w14:paraId="51BEA131" w14:textId="77777777" w:rsidR="00D85982" w:rsidRPr="008370F6" w:rsidRDefault="00D85982" w:rsidP="00D85982">
      <w:pPr>
        <w:tabs>
          <w:tab w:val="left" w:pos="426"/>
        </w:tabs>
        <w:rPr>
          <w:rFonts w:ascii="Titillium Web" w:hAnsi="Titillium Web"/>
        </w:rPr>
      </w:pPr>
      <w:r w:rsidRPr="00EE0098">
        <w:rPr>
          <w:rFonts w:ascii="Titillium Web" w:hAnsi="Titillium Web"/>
          <w:b/>
          <w:bCs/>
        </w:rPr>
        <w:t>1.b)</w:t>
      </w:r>
      <w:r w:rsidRPr="008370F6">
        <w:rPr>
          <w:rFonts w:ascii="Titillium Web" w:hAnsi="Titillium Web"/>
        </w:rPr>
        <w:t xml:space="preserve"> che i </w:t>
      </w:r>
      <w:r w:rsidRPr="008370F6">
        <w:rPr>
          <w:rFonts w:ascii="Titillium Web" w:hAnsi="Titillium Web"/>
          <w:b/>
        </w:rPr>
        <w:t xml:space="preserve">Direttori Tecnici </w:t>
      </w:r>
      <w:r w:rsidRPr="008370F6">
        <w:rPr>
          <w:rFonts w:ascii="Titillium Web" w:hAnsi="Titillium Web"/>
        </w:rPr>
        <w:t>sono:</w:t>
      </w:r>
    </w:p>
    <w:p w14:paraId="193AA307" w14:textId="77777777" w:rsidR="00D85982" w:rsidRPr="008370F6" w:rsidRDefault="00D85982" w:rsidP="00D85982">
      <w:pPr>
        <w:tabs>
          <w:tab w:val="left" w:pos="426"/>
        </w:tabs>
        <w:ind w:hanging="142"/>
        <w:rPr>
          <w:rFonts w:ascii="Titillium Web" w:hAnsi="Titillium Web"/>
        </w:rPr>
      </w:pPr>
    </w:p>
    <w:tbl>
      <w:tblPr>
        <w:tblW w:w="10490"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30"/>
        <w:gridCol w:w="2506"/>
        <w:gridCol w:w="1651"/>
        <w:gridCol w:w="5503"/>
      </w:tblGrid>
      <w:tr w:rsidR="00D85982" w:rsidRPr="008370F6" w14:paraId="2F0A641E" w14:textId="77777777" w:rsidTr="00DB49C3">
        <w:tc>
          <w:tcPr>
            <w:tcW w:w="830" w:type="dxa"/>
            <w:shd w:val="clear" w:color="auto" w:fill="DFDFDF"/>
          </w:tcPr>
          <w:p w14:paraId="798D0F4B" w14:textId="77777777" w:rsidR="00D85982" w:rsidRPr="008370F6" w:rsidRDefault="00D85982" w:rsidP="00DB49C3">
            <w:pPr>
              <w:jc w:val="center"/>
              <w:rPr>
                <w:rFonts w:ascii="Titillium Web" w:hAnsi="Titillium Web"/>
                <w:i/>
                <w:iCs/>
              </w:rPr>
            </w:pPr>
            <w:r w:rsidRPr="008370F6">
              <w:rPr>
                <w:rFonts w:ascii="Titillium Web" w:hAnsi="Titillium Web"/>
                <w:i/>
                <w:iCs/>
              </w:rPr>
              <w:t>n.</w:t>
            </w:r>
          </w:p>
        </w:tc>
        <w:tc>
          <w:tcPr>
            <w:tcW w:w="2506" w:type="dxa"/>
            <w:shd w:val="clear" w:color="auto" w:fill="DFDFDF"/>
          </w:tcPr>
          <w:p w14:paraId="3390A296" w14:textId="77777777" w:rsidR="00D85982" w:rsidRPr="008370F6" w:rsidRDefault="00D85982" w:rsidP="00DB49C3">
            <w:pPr>
              <w:jc w:val="center"/>
              <w:rPr>
                <w:rFonts w:ascii="Titillium Web" w:hAnsi="Titillium Web"/>
                <w:i/>
                <w:iCs/>
              </w:rPr>
            </w:pPr>
            <w:r w:rsidRPr="008370F6">
              <w:rPr>
                <w:rFonts w:ascii="Titillium Web" w:hAnsi="Titillium Web"/>
                <w:i/>
                <w:iCs/>
              </w:rPr>
              <w:t>Cognome e nome</w:t>
            </w:r>
          </w:p>
        </w:tc>
        <w:tc>
          <w:tcPr>
            <w:tcW w:w="1651" w:type="dxa"/>
            <w:shd w:val="clear" w:color="auto" w:fill="DFDFDF"/>
          </w:tcPr>
          <w:p w14:paraId="4EBA3586" w14:textId="77777777" w:rsidR="00D85982" w:rsidRPr="008370F6" w:rsidRDefault="00D85982" w:rsidP="00DB49C3">
            <w:pPr>
              <w:jc w:val="center"/>
              <w:rPr>
                <w:rFonts w:ascii="Titillium Web" w:hAnsi="Titillium Web"/>
                <w:i/>
                <w:iCs/>
              </w:rPr>
            </w:pPr>
            <w:r w:rsidRPr="008370F6">
              <w:rPr>
                <w:rFonts w:ascii="Titillium Web" w:hAnsi="Titillium Web"/>
                <w:i/>
                <w:iCs/>
              </w:rPr>
              <w:t xml:space="preserve">nato/a </w:t>
            </w:r>
            <w:proofErr w:type="spellStart"/>
            <w:r w:rsidRPr="008370F6">
              <w:rPr>
                <w:rFonts w:ascii="Titillium Web" w:hAnsi="Titillium Web"/>
                <w:i/>
                <w:iCs/>
              </w:rPr>
              <w:t>a</w:t>
            </w:r>
            <w:proofErr w:type="spellEnd"/>
          </w:p>
        </w:tc>
        <w:tc>
          <w:tcPr>
            <w:tcW w:w="5503" w:type="dxa"/>
            <w:shd w:val="clear" w:color="auto" w:fill="DFDFDF"/>
          </w:tcPr>
          <w:p w14:paraId="58A43822" w14:textId="77777777" w:rsidR="00D85982" w:rsidRPr="008370F6" w:rsidRDefault="00D85982" w:rsidP="00DB49C3">
            <w:pPr>
              <w:jc w:val="center"/>
              <w:rPr>
                <w:rFonts w:ascii="Titillium Web" w:hAnsi="Titillium Web"/>
                <w:i/>
                <w:iCs/>
              </w:rPr>
            </w:pPr>
            <w:r w:rsidRPr="008370F6">
              <w:rPr>
                <w:rFonts w:ascii="Titillium Web" w:hAnsi="Titillium Web"/>
                <w:i/>
                <w:iCs/>
              </w:rPr>
              <w:t>in data</w:t>
            </w:r>
          </w:p>
        </w:tc>
      </w:tr>
      <w:tr w:rsidR="00D85982" w:rsidRPr="008370F6" w14:paraId="30E30DFF" w14:textId="77777777" w:rsidTr="00DB49C3">
        <w:tblPrEx>
          <w:tblCellMar>
            <w:left w:w="70" w:type="dxa"/>
            <w:right w:w="70" w:type="dxa"/>
          </w:tblCellMar>
        </w:tblPrEx>
        <w:tc>
          <w:tcPr>
            <w:tcW w:w="830" w:type="dxa"/>
          </w:tcPr>
          <w:p w14:paraId="3CAF9EBA" w14:textId="77777777" w:rsidR="00D85982" w:rsidRPr="008370F6" w:rsidRDefault="00D85982" w:rsidP="00DB49C3">
            <w:pPr>
              <w:spacing w:before="40" w:after="40"/>
              <w:jc w:val="center"/>
              <w:rPr>
                <w:rFonts w:ascii="Titillium Web" w:hAnsi="Titillium Web"/>
              </w:rPr>
            </w:pPr>
            <w:r w:rsidRPr="008370F6">
              <w:rPr>
                <w:rFonts w:ascii="Titillium Web" w:hAnsi="Titillium Web"/>
              </w:rPr>
              <w:t>1</w:t>
            </w:r>
          </w:p>
        </w:tc>
        <w:tc>
          <w:tcPr>
            <w:tcW w:w="2506" w:type="dxa"/>
          </w:tcPr>
          <w:p w14:paraId="38691884" w14:textId="77777777" w:rsidR="00D85982" w:rsidRPr="008370F6" w:rsidRDefault="00D85982" w:rsidP="00DB49C3">
            <w:pPr>
              <w:snapToGrid w:val="0"/>
              <w:spacing w:before="40" w:after="40"/>
              <w:jc w:val="center"/>
              <w:rPr>
                <w:rFonts w:ascii="Titillium Web" w:hAnsi="Titillium Web"/>
              </w:rPr>
            </w:pPr>
          </w:p>
        </w:tc>
        <w:tc>
          <w:tcPr>
            <w:tcW w:w="1651" w:type="dxa"/>
          </w:tcPr>
          <w:p w14:paraId="32DE5CB7" w14:textId="77777777" w:rsidR="00D85982" w:rsidRPr="008370F6" w:rsidRDefault="00D85982" w:rsidP="00DB49C3">
            <w:pPr>
              <w:snapToGrid w:val="0"/>
              <w:spacing w:before="40" w:after="40"/>
              <w:jc w:val="center"/>
              <w:rPr>
                <w:rFonts w:ascii="Titillium Web" w:hAnsi="Titillium Web"/>
              </w:rPr>
            </w:pPr>
          </w:p>
        </w:tc>
        <w:tc>
          <w:tcPr>
            <w:tcW w:w="5503" w:type="dxa"/>
          </w:tcPr>
          <w:p w14:paraId="1797AD61" w14:textId="77777777" w:rsidR="00D85982" w:rsidRPr="008370F6" w:rsidRDefault="00D85982" w:rsidP="00DB49C3">
            <w:pPr>
              <w:snapToGrid w:val="0"/>
              <w:spacing w:before="40" w:after="40"/>
              <w:jc w:val="center"/>
              <w:rPr>
                <w:rFonts w:ascii="Titillium Web" w:hAnsi="Titillium Web"/>
              </w:rPr>
            </w:pPr>
          </w:p>
        </w:tc>
      </w:tr>
      <w:tr w:rsidR="00D85982" w:rsidRPr="008370F6" w14:paraId="7BC6880E" w14:textId="77777777" w:rsidTr="00DB49C3">
        <w:tblPrEx>
          <w:tblCellMar>
            <w:left w:w="70" w:type="dxa"/>
            <w:right w:w="70" w:type="dxa"/>
          </w:tblCellMar>
        </w:tblPrEx>
        <w:tc>
          <w:tcPr>
            <w:tcW w:w="830" w:type="dxa"/>
          </w:tcPr>
          <w:p w14:paraId="119CCC7A" w14:textId="77777777" w:rsidR="00D85982" w:rsidRPr="008370F6" w:rsidRDefault="00D85982" w:rsidP="00DB49C3">
            <w:pPr>
              <w:spacing w:before="40" w:after="40"/>
              <w:jc w:val="center"/>
              <w:rPr>
                <w:rFonts w:ascii="Titillium Web" w:hAnsi="Titillium Web"/>
              </w:rPr>
            </w:pPr>
            <w:r w:rsidRPr="008370F6">
              <w:rPr>
                <w:rFonts w:ascii="Titillium Web" w:hAnsi="Titillium Web"/>
              </w:rPr>
              <w:lastRenderedPageBreak/>
              <w:t>2</w:t>
            </w:r>
          </w:p>
        </w:tc>
        <w:tc>
          <w:tcPr>
            <w:tcW w:w="2506" w:type="dxa"/>
          </w:tcPr>
          <w:p w14:paraId="475D19D2" w14:textId="77777777" w:rsidR="00D85982" w:rsidRPr="008370F6" w:rsidRDefault="00D85982" w:rsidP="00DB49C3">
            <w:pPr>
              <w:snapToGrid w:val="0"/>
              <w:spacing w:before="40" w:after="40"/>
              <w:jc w:val="center"/>
              <w:rPr>
                <w:rFonts w:ascii="Titillium Web" w:hAnsi="Titillium Web"/>
              </w:rPr>
            </w:pPr>
          </w:p>
        </w:tc>
        <w:tc>
          <w:tcPr>
            <w:tcW w:w="1651" w:type="dxa"/>
          </w:tcPr>
          <w:p w14:paraId="59B45B4A" w14:textId="77777777" w:rsidR="00D85982" w:rsidRPr="008370F6" w:rsidRDefault="00D85982" w:rsidP="00DB49C3">
            <w:pPr>
              <w:snapToGrid w:val="0"/>
              <w:spacing w:before="40" w:after="40"/>
              <w:jc w:val="center"/>
              <w:rPr>
                <w:rFonts w:ascii="Titillium Web" w:hAnsi="Titillium Web"/>
              </w:rPr>
            </w:pPr>
          </w:p>
        </w:tc>
        <w:tc>
          <w:tcPr>
            <w:tcW w:w="5503" w:type="dxa"/>
          </w:tcPr>
          <w:p w14:paraId="771F0317" w14:textId="77777777" w:rsidR="00D85982" w:rsidRPr="008370F6" w:rsidRDefault="00D85982" w:rsidP="00DB49C3">
            <w:pPr>
              <w:snapToGrid w:val="0"/>
              <w:spacing w:before="40" w:after="40"/>
              <w:jc w:val="center"/>
              <w:rPr>
                <w:rFonts w:ascii="Titillium Web" w:hAnsi="Titillium Web"/>
              </w:rPr>
            </w:pPr>
          </w:p>
        </w:tc>
      </w:tr>
      <w:tr w:rsidR="00D85982" w:rsidRPr="008370F6" w14:paraId="71503FD5" w14:textId="77777777" w:rsidTr="00DB49C3">
        <w:tblPrEx>
          <w:tblCellMar>
            <w:left w:w="70" w:type="dxa"/>
            <w:right w:w="70" w:type="dxa"/>
          </w:tblCellMar>
        </w:tblPrEx>
        <w:tc>
          <w:tcPr>
            <w:tcW w:w="830" w:type="dxa"/>
          </w:tcPr>
          <w:p w14:paraId="0A5E8749" w14:textId="77777777" w:rsidR="00D85982" w:rsidRPr="008370F6" w:rsidRDefault="00D85982" w:rsidP="00DB49C3">
            <w:pPr>
              <w:spacing w:before="40" w:after="40"/>
              <w:jc w:val="center"/>
              <w:rPr>
                <w:rFonts w:ascii="Titillium Web" w:hAnsi="Titillium Web"/>
              </w:rPr>
            </w:pPr>
            <w:r w:rsidRPr="008370F6">
              <w:rPr>
                <w:rFonts w:ascii="Titillium Web" w:hAnsi="Titillium Web"/>
              </w:rPr>
              <w:t>3</w:t>
            </w:r>
          </w:p>
        </w:tc>
        <w:tc>
          <w:tcPr>
            <w:tcW w:w="2506" w:type="dxa"/>
          </w:tcPr>
          <w:p w14:paraId="6778BB48" w14:textId="77777777" w:rsidR="00D85982" w:rsidRPr="008370F6" w:rsidRDefault="00D85982" w:rsidP="00DB49C3">
            <w:pPr>
              <w:snapToGrid w:val="0"/>
              <w:spacing w:before="40" w:after="40"/>
              <w:jc w:val="center"/>
              <w:rPr>
                <w:rFonts w:ascii="Titillium Web" w:hAnsi="Titillium Web"/>
              </w:rPr>
            </w:pPr>
          </w:p>
        </w:tc>
        <w:tc>
          <w:tcPr>
            <w:tcW w:w="1651" w:type="dxa"/>
          </w:tcPr>
          <w:p w14:paraId="1DB5A91A" w14:textId="77777777" w:rsidR="00D85982" w:rsidRPr="008370F6" w:rsidRDefault="00D85982" w:rsidP="00DB49C3">
            <w:pPr>
              <w:snapToGrid w:val="0"/>
              <w:spacing w:before="40" w:after="40"/>
              <w:jc w:val="center"/>
              <w:rPr>
                <w:rFonts w:ascii="Titillium Web" w:hAnsi="Titillium Web"/>
              </w:rPr>
            </w:pPr>
          </w:p>
        </w:tc>
        <w:tc>
          <w:tcPr>
            <w:tcW w:w="5503" w:type="dxa"/>
          </w:tcPr>
          <w:p w14:paraId="5D250C28" w14:textId="77777777" w:rsidR="00D85982" w:rsidRPr="008370F6" w:rsidRDefault="00D85982" w:rsidP="00DB49C3">
            <w:pPr>
              <w:snapToGrid w:val="0"/>
              <w:spacing w:before="40" w:after="40"/>
              <w:jc w:val="center"/>
              <w:rPr>
                <w:rFonts w:ascii="Titillium Web" w:hAnsi="Titillium Web"/>
              </w:rPr>
            </w:pPr>
          </w:p>
        </w:tc>
      </w:tr>
    </w:tbl>
    <w:p w14:paraId="2EADBE66" w14:textId="77777777" w:rsidR="00D85982" w:rsidRPr="008370F6" w:rsidRDefault="00D85982" w:rsidP="00D85982">
      <w:pPr>
        <w:tabs>
          <w:tab w:val="left" w:pos="473"/>
        </w:tabs>
        <w:rPr>
          <w:rFonts w:ascii="Titillium Web" w:hAnsi="Titillium Web"/>
        </w:rPr>
      </w:pPr>
    </w:p>
    <w:p w14:paraId="5A6E17CF" w14:textId="77777777" w:rsidR="00D85982" w:rsidRPr="008370F6" w:rsidRDefault="00D85982" w:rsidP="00D85982">
      <w:pPr>
        <w:tabs>
          <w:tab w:val="left" w:pos="473"/>
        </w:tabs>
        <w:rPr>
          <w:rFonts w:ascii="Titillium Web" w:hAnsi="Titillium Web"/>
        </w:rPr>
      </w:pPr>
      <w:r w:rsidRPr="008370F6">
        <w:rPr>
          <w:rFonts w:ascii="Titillium Web" w:hAnsi="Titillium Web"/>
          <w:b/>
        </w:rPr>
        <w:t xml:space="preserve">  </w:t>
      </w:r>
      <w:r w:rsidRPr="00EE0098">
        <w:rPr>
          <w:rFonts w:ascii="Titillium Web" w:hAnsi="Titillium Web"/>
          <w:b/>
          <w:bCs/>
        </w:rPr>
        <w:t>1.c)</w:t>
      </w:r>
      <w:r w:rsidRPr="008370F6">
        <w:rPr>
          <w:rFonts w:ascii="Titillium Web" w:hAnsi="Titillium Web"/>
          <w:b/>
        </w:rPr>
        <w:t xml:space="preserve"> che i soci</w:t>
      </w:r>
      <w:r w:rsidRPr="008370F6">
        <w:rPr>
          <w:rStyle w:val="Rimandonotaapidipagina"/>
          <w:rFonts w:ascii="Titillium Web" w:hAnsi="Titillium Web"/>
          <w:b/>
        </w:rPr>
        <w:footnoteReference w:id="3"/>
      </w:r>
      <w:r w:rsidRPr="008370F6">
        <w:rPr>
          <w:rFonts w:ascii="Titillium Web" w:hAnsi="Titillium Web"/>
          <w:b/>
        </w:rPr>
        <w:t xml:space="preserve"> e i titolari di diritti su quote e azioni/proprietari</w:t>
      </w:r>
      <w:r w:rsidRPr="008370F6">
        <w:rPr>
          <w:rFonts w:ascii="Titillium Web" w:hAnsi="Titillium Web"/>
        </w:rPr>
        <w:t xml:space="preserve"> (D. Lgs. 159/2011, art. 85) sono: </w:t>
      </w:r>
    </w:p>
    <w:p w14:paraId="4C944859" w14:textId="77777777" w:rsidR="00D85982" w:rsidRPr="008370F6" w:rsidRDefault="00D85982" w:rsidP="00D85982">
      <w:pPr>
        <w:tabs>
          <w:tab w:val="left" w:pos="473"/>
        </w:tabs>
        <w:rPr>
          <w:rFonts w:ascii="Titillium Web" w:hAnsi="Titillium Web"/>
        </w:rPr>
      </w:pPr>
    </w:p>
    <w:tbl>
      <w:tblPr>
        <w:tblW w:w="10490" w:type="dxa"/>
        <w:tblInd w:w="-114" w:type="dxa"/>
        <w:tblLayout w:type="fixed"/>
        <w:tblCellMar>
          <w:left w:w="28" w:type="dxa"/>
          <w:right w:w="28" w:type="dxa"/>
        </w:tblCellMar>
        <w:tblLook w:val="0000" w:firstRow="0" w:lastRow="0" w:firstColumn="0" w:lastColumn="0" w:noHBand="0" w:noVBand="0"/>
      </w:tblPr>
      <w:tblGrid>
        <w:gridCol w:w="830"/>
        <w:gridCol w:w="2506"/>
        <w:gridCol w:w="1651"/>
        <w:gridCol w:w="1134"/>
        <w:gridCol w:w="4369"/>
      </w:tblGrid>
      <w:tr w:rsidR="00D85982" w:rsidRPr="008370F6" w14:paraId="092230CD" w14:textId="77777777" w:rsidTr="00DB49C3">
        <w:tc>
          <w:tcPr>
            <w:tcW w:w="830" w:type="dxa"/>
            <w:tcBorders>
              <w:top w:val="single" w:sz="4" w:space="0" w:color="000000"/>
              <w:left w:val="single" w:sz="4" w:space="0" w:color="000000"/>
              <w:bottom w:val="single" w:sz="4" w:space="0" w:color="000000"/>
            </w:tcBorders>
            <w:shd w:val="clear" w:color="auto" w:fill="DFDFDF"/>
          </w:tcPr>
          <w:p w14:paraId="6FA86A9A" w14:textId="77777777" w:rsidR="00D85982" w:rsidRPr="008370F6" w:rsidRDefault="00D85982" w:rsidP="00DB49C3">
            <w:pPr>
              <w:jc w:val="center"/>
              <w:rPr>
                <w:rFonts w:ascii="Titillium Web" w:hAnsi="Titillium Web"/>
                <w:i/>
                <w:iCs/>
              </w:rPr>
            </w:pPr>
            <w:r w:rsidRPr="008370F6">
              <w:rPr>
                <w:rFonts w:ascii="Titillium Web" w:hAnsi="Titillium Web"/>
                <w:i/>
                <w:iCs/>
              </w:rPr>
              <w:t>n.</w:t>
            </w:r>
          </w:p>
        </w:tc>
        <w:tc>
          <w:tcPr>
            <w:tcW w:w="2506" w:type="dxa"/>
            <w:tcBorders>
              <w:top w:val="single" w:sz="4" w:space="0" w:color="000000"/>
              <w:left w:val="single" w:sz="4" w:space="0" w:color="000000"/>
              <w:bottom w:val="single" w:sz="4" w:space="0" w:color="000000"/>
            </w:tcBorders>
            <w:shd w:val="clear" w:color="auto" w:fill="DFDFDF"/>
          </w:tcPr>
          <w:p w14:paraId="2B0E81D8" w14:textId="77777777" w:rsidR="00D85982" w:rsidRPr="008370F6" w:rsidRDefault="00D85982" w:rsidP="00DB49C3">
            <w:pPr>
              <w:jc w:val="center"/>
              <w:rPr>
                <w:rFonts w:ascii="Titillium Web" w:hAnsi="Titillium Web"/>
                <w:i/>
                <w:iCs/>
              </w:rPr>
            </w:pPr>
            <w:r w:rsidRPr="008370F6">
              <w:rPr>
                <w:rFonts w:ascii="Titillium Web" w:hAnsi="Titillium Web"/>
                <w:i/>
                <w:iCs/>
              </w:rPr>
              <w:t>Cognome e nome</w:t>
            </w:r>
          </w:p>
        </w:tc>
        <w:tc>
          <w:tcPr>
            <w:tcW w:w="1651" w:type="dxa"/>
            <w:tcBorders>
              <w:top w:val="single" w:sz="4" w:space="0" w:color="000000"/>
              <w:left w:val="single" w:sz="4" w:space="0" w:color="000000"/>
              <w:bottom w:val="single" w:sz="4" w:space="0" w:color="000000"/>
            </w:tcBorders>
            <w:shd w:val="clear" w:color="auto" w:fill="DFDFDF"/>
          </w:tcPr>
          <w:p w14:paraId="66980486" w14:textId="77777777" w:rsidR="00D85982" w:rsidRPr="008370F6" w:rsidRDefault="00D85982" w:rsidP="00DB49C3">
            <w:pPr>
              <w:jc w:val="center"/>
              <w:rPr>
                <w:rFonts w:ascii="Titillium Web" w:hAnsi="Titillium Web"/>
                <w:i/>
                <w:iCs/>
              </w:rPr>
            </w:pPr>
            <w:r w:rsidRPr="008370F6">
              <w:rPr>
                <w:rFonts w:ascii="Titillium Web" w:hAnsi="Titillium Web"/>
                <w:i/>
                <w:iCs/>
              </w:rPr>
              <w:t xml:space="preserve">nato/a </w:t>
            </w:r>
            <w:proofErr w:type="spellStart"/>
            <w:r w:rsidRPr="008370F6">
              <w:rPr>
                <w:rFonts w:ascii="Titillium Web" w:hAnsi="Titillium Web"/>
                <w:i/>
                <w:iCs/>
              </w:rPr>
              <w:t>a</w:t>
            </w:r>
            <w:proofErr w:type="spellEnd"/>
          </w:p>
        </w:tc>
        <w:tc>
          <w:tcPr>
            <w:tcW w:w="1134" w:type="dxa"/>
            <w:tcBorders>
              <w:top w:val="single" w:sz="4" w:space="0" w:color="000000"/>
              <w:left w:val="single" w:sz="4" w:space="0" w:color="000000"/>
              <w:bottom w:val="single" w:sz="4" w:space="0" w:color="000000"/>
            </w:tcBorders>
            <w:shd w:val="clear" w:color="auto" w:fill="DFDFDF"/>
          </w:tcPr>
          <w:p w14:paraId="70F26656" w14:textId="77777777" w:rsidR="00D85982" w:rsidRPr="008370F6" w:rsidRDefault="00D85982" w:rsidP="00DB49C3">
            <w:pPr>
              <w:jc w:val="center"/>
              <w:rPr>
                <w:rFonts w:ascii="Titillium Web" w:hAnsi="Titillium Web"/>
                <w:i/>
                <w:iCs/>
              </w:rPr>
            </w:pPr>
            <w:r w:rsidRPr="008370F6">
              <w:rPr>
                <w:rFonts w:ascii="Titillium Web" w:hAnsi="Titillium Web"/>
                <w:i/>
                <w:iCs/>
              </w:rPr>
              <w:t>in data</w:t>
            </w:r>
          </w:p>
        </w:tc>
        <w:tc>
          <w:tcPr>
            <w:tcW w:w="4369" w:type="dxa"/>
            <w:tcBorders>
              <w:top w:val="single" w:sz="4" w:space="0" w:color="000000"/>
              <w:left w:val="single" w:sz="4" w:space="0" w:color="000000"/>
              <w:bottom w:val="single" w:sz="4" w:space="0" w:color="000000"/>
              <w:right w:val="single" w:sz="4" w:space="0" w:color="000000"/>
            </w:tcBorders>
            <w:shd w:val="clear" w:color="auto" w:fill="DFDFDF"/>
          </w:tcPr>
          <w:p w14:paraId="1E4CF365" w14:textId="77777777" w:rsidR="00D85982" w:rsidRPr="008370F6" w:rsidRDefault="00D85982" w:rsidP="00DB49C3">
            <w:pPr>
              <w:jc w:val="center"/>
              <w:rPr>
                <w:rFonts w:ascii="Titillium Web" w:hAnsi="Titillium Web"/>
              </w:rPr>
            </w:pPr>
            <w:r w:rsidRPr="008370F6">
              <w:rPr>
                <w:rFonts w:ascii="Titillium Web" w:hAnsi="Titillium Web"/>
                <w:i/>
                <w:iCs/>
              </w:rPr>
              <w:t>Indicazione della singola quota</w:t>
            </w:r>
          </w:p>
        </w:tc>
      </w:tr>
      <w:tr w:rsidR="00D85982" w:rsidRPr="008370F6" w14:paraId="2DBACA1E"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7FB6EA68" w14:textId="77777777" w:rsidR="00D85982" w:rsidRPr="008370F6" w:rsidRDefault="00D85982" w:rsidP="00DB49C3">
            <w:pPr>
              <w:spacing w:before="40" w:after="40"/>
              <w:jc w:val="center"/>
              <w:rPr>
                <w:rFonts w:ascii="Titillium Web" w:hAnsi="Titillium Web"/>
              </w:rPr>
            </w:pPr>
            <w:r w:rsidRPr="008370F6">
              <w:rPr>
                <w:rFonts w:ascii="Titillium Web" w:hAnsi="Titillium Web"/>
              </w:rPr>
              <w:t>1</w:t>
            </w:r>
          </w:p>
        </w:tc>
        <w:tc>
          <w:tcPr>
            <w:tcW w:w="2506" w:type="dxa"/>
            <w:tcBorders>
              <w:top w:val="single" w:sz="4" w:space="0" w:color="000000"/>
              <w:left w:val="single" w:sz="4" w:space="0" w:color="000000"/>
              <w:bottom w:val="single" w:sz="4" w:space="0" w:color="000000"/>
            </w:tcBorders>
          </w:tcPr>
          <w:p w14:paraId="274B91FE"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192C7AA4"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5A69B659"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24856D32" w14:textId="77777777" w:rsidR="00D85982" w:rsidRPr="008370F6" w:rsidRDefault="00D85982" w:rsidP="00DB49C3">
            <w:pPr>
              <w:snapToGrid w:val="0"/>
              <w:rPr>
                <w:rFonts w:ascii="Titillium Web" w:hAnsi="Titillium Web"/>
                <w:spacing w:val="-4"/>
              </w:rPr>
            </w:pPr>
          </w:p>
        </w:tc>
      </w:tr>
      <w:tr w:rsidR="00D85982" w:rsidRPr="008370F6" w14:paraId="07F171AA"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71E8A827" w14:textId="77777777" w:rsidR="00D85982" w:rsidRPr="008370F6" w:rsidRDefault="00D85982" w:rsidP="00DB49C3">
            <w:pPr>
              <w:spacing w:before="40" w:after="40"/>
              <w:jc w:val="center"/>
              <w:rPr>
                <w:rFonts w:ascii="Titillium Web" w:hAnsi="Titillium Web"/>
              </w:rPr>
            </w:pPr>
            <w:r w:rsidRPr="008370F6">
              <w:rPr>
                <w:rFonts w:ascii="Titillium Web" w:hAnsi="Titillium Web"/>
              </w:rPr>
              <w:t>2</w:t>
            </w:r>
          </w:p>
        </w:tc>
        <w:tc>
          <w:tcPr>
            <w:tcW w:w="2506" w:type="dxa"/>
            <w:tcBorders>
              <w:top w:val="single" w:sz="4" w:space="0" w:color="000000"/>
              <w:left w:val="single" w:sz="4" w:space="0" w:color="000000"/>
              <w:bottom w:val="single" w:sz="4" w:space="0" w:color="000000"/>
            </w:tcBorders>
          </w:tcPr>
          <w:p w14:paraId="0587D669"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47391F89"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757B96BE"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2152FE45" w14:textId="77777777" w:rsidR="00D85982" w:rsidRPr="008370F6" w:rsidRDefault="00D85982" w:rsidP="00DB49C3">
            <w:pPr>
              <w:snapToGrid w:val="0"/>
              <w:rPr>
                <w:rFonts w:ascii="Titillium Web" w:hAnsi="Titillium Web"/>
                <w:spacing w:val="-4"/>
              </w:rPr>
            </w:pPr>
          </w:p>
        </w:tc>
      </w:tr>
      <w:tr w:rsidR="00D85982" w:rsidRPr="008370F6" w14:paraId="7E6C6DDE"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54A23D01" w14:textId="77777777" w:rsidR="00D85982" w:rsidRPr="008370F6" w:rsidRDefault="00D85982" w:rsidP="00DB49C3">
            <w:pPr>
              <w:spacing w:before="40" w:after="40"/>
              <w:jc w:val="center"/>
              <w:rPr>
                <w:rFonts w:ascii="Titillium Web" w:hAnsi="Titillium Web"/>
              </w:rPr>
            </w:pPr>
            <w:r w:rsidRPr="008370F6">
              <w:rPr>
                <w:rFonts w:ascii="Titillium Web" w:hAnsi="Titillium Web"/>
              </w:rPr>
              <w:t>3</w:t>
            </w:r>
          </w:p>
        </w:tc>
        <w:tc>
          <w:tcPr>
            <w:tcW w:w="2506" w:type="dxa"/>
            <w:tcBorders>
              <w:top w:val="single" w:sz="4" w:space="0" w:color="000000"/>
              <w:left w:val="single" w:sz="4" w:space="0" w:color="000000"/>
              <w:bottom w:val="single" w:sz="4" w:space="0" w:color="000000"/>
            </w:tcBorders>
          </w:tcPr>
          <w:p w14:paraId="6F0B3CAE"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1D23DFF1"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0452D66E"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78F8DE13" w14:textId="77777777" w:rsidR="00D85982" w:rsidRPr="008370F6" w:rsidRDefault="00D85982" w:rsidP="00DB49C3">
            <w:pPr>
              <w:snapToGrid w:val="0"/>
              <w:rPr>
                <w:rFonts w:ascii="Titillium Web" w:hAnsi="Titillium Web"/>
                <w:spacing w:val="-4"/>
              </w:rPr>
            </w:pPr>
          </w:p>
        </w:tc>
      </w:tr>
      <w:tr w:rsidR="00D85982" w:rsidRPr="008370F6" w14:paraId="731AD8C8" w14:textId="77777777" w:rsidTr="00DB49C3">
        <w:tblPrEx>
          <w:tblCellMar>
            <w:left w:w="70" w:type="dxa"/>
            <w:right w:w="70" w:type="dxa"/>
          </w:tblCellMar>
        </w:tblPrEx>
        <w:tc>
          <w:tcPr>
            <w:tcW w:w="830" w:type="dxa"/>
            <w:tcBorders>
              <w:top w:val="single" w:sz="4" w:space="0" w:color="000000"/>
              <w:left w:val="single" w:sz="4" w:space="0" w:color="000000"/>
              <w:bottom w:val="single" w:sz="4" w:space="0" w:color="000000"/>
            </w:tcBorders>
          </w:tcPr>
          <w:p w14:paraId="20BFDE4D" w14:textId="77777777" w:rsidR="00D85982" w:rsidRPr="008370F6" w:rsidRDefault="00D85982" w:rsidP="00DB49C3">
            <w:pPr>
              <w:spacing w:before="40" w:after="40"/>
              <w:jc w:val="center"/>
              <w:rPr>
                <w:rFonts w:ascii="Titillium Web" w:hAnsi="Titillium Web"/>
              </w:rPr>
            </w:pPr>
            <w:r w:rsidRPr="008370F6">
              <w:rPr>
                <w:rFonts w:ascii="Titillium Web" w:hAnsi="Titillium Web"/>
              </w:rPr>
              <w:t>4</w:t>
            </w:r>
          </w:p>
        </w:tc>
        <w:tc>
          <w:tcPr>
            <w:tcW w:w="2506" w:type="dxa"/>
            <w:tcBorders>
              <w:top w:val="single" w:sz="4" w:space="0" w:color="000000"/>
              <w:left w:val="single" w:sz="4" w:space="0" w:color="000000"/>
              <w:bottom w:val="single" w:sz="4" w:space="0" w:color="000000"/>
            </w:tcBorders>
          </w:tcPr>
          <w:p w14:paraId="7BC0052A" w14:textId="77777777" w:rsidR="00D85982" w:rsidRPr="008370F6" w:rsidRDefault="00D85982" w:rsidP="00DB49C3">
            <w:pPr>
              <w:snapToGrid w:val="0"/>
              <w:spacing w:before="40" w:after="40"/>
              <w:jc w:val="center"/>
              <w:rPr>
                <w:rFonts w:ascii="Titillium Web" w:hAnsi="Titillium Web"/>
              </w:rPr>
            </w:pPr>
          </w:p>
        </w:tc>
        <w:tc>
          <w:tcPr>
            <w:tcW w:w="1651" w:type="dxa"/>
            <w:tcBorders>
              <w:top w:val="single" w:sz="4" w:space="0" w:color="000000"/>
              <w:left w:val="single" w:sz="4" w:space="0" w:color="000000"/>
              <w:bottom w:val="single" w:sz="4" w:space="0" w:color="000000"/>
            </w:tcBorders>
          </w:tcPr>
          <w:p w14:paraId="10930A41" w14:textId="77777777" w:rsidR="00D85982" w:rsidRPr="008370F6" w:rsidRDefault="00D85982" w:rsidP="00DB49C3">
            <w:pPr>
              <w:snapToGrid w:val="0"/>
              <w:spacing w:before="40" w:after="40"/>
              <w:jc w:val="center"/>
              <w:rPr>
                <w:rFonts w:ascii="Titillium Web" w:hAnsi="Titillium Web"/>
              </w:rPr>
            </w:pPr>
          </w:p>
        </w:tc>
        <w:tc>
          <w:tcPr>
            <w:tcW w:w="1134" w:type="dxa"/>
            <w:tcBorders>
              <w:top w:val="single" w:sz="4" w:space="0" w:color="000000"/>
              <w:left w:val="single" w:sz="4" w:space="0" w:color="000000"/>
              <w:bottom w:val="single" w:sz="4" w:space="0" w:color="000000"/>
            </w:tcBorders>
          </w:tcPr>
          <w:p w14:paraId="73FD2BF6" w14:textId="77777777" w:rsidR="00D85982" w:rsidRPr="008370F6" w:rsidRDefault="00D85982" w:rsidP="00DB49C3">
            <w:pPr>
              <w:snapToGrid w:val="0"/>
              <w:spacing w:before="40" w:after="40"/>
              <w:jc w:val="center"/>
              <w:rPr>
                <w:rFonts w:ascii="Titillium Web" w:hAnsi="Titillium Web"/>
              </w:rPr>
            </w:pPr>
          </w:p>
        </w:tc>
        <w:tc>
          <w:tcPr>
            <w:tcW w:w="4369" w:type="dxa"/>
            <w:tcBorders>
              <w:top w:val="single" w:sz="4" w:space="0" w:color="000000"/>
              <w:left w:val="single" w:sz="4" w:space="0" w:color="000000"/>
              <w:bottom w:val="single" w:sz="4" w:space="0" w:color="000000"/>
              <w:right w:val="single" w:sz="4" w:space="0" w:color="000000"/>
            </w:tcBorders>
            <w:vAlign w:val="center"/>
          </w:tcPr>
          <w:p w14:paraId="528C8017" w14:textId="77777777" w:rsidR="00D85982" w:rsidRPr="008370F6" w:rsidRDefault="00D85982" w:rsidP="00DB49C3">
            <w:pPr>
              <w:snapToGrid w:val="0"/>
              <w:rPr>
                <w:rFonts w:ascii="Titillium Web" w:hAnsi="Titillium Web"/>
                <w:spacing w:val="-4"/>
              </w:rPr>
            </w:pPr>
          </w:p>
        </w:tc>
      </w:tr>
    </w:tbl>
    <w:p w14:paraId="67FB561B" w14:textId="77777777" w:rsidR="00D85982" w:rsidRPr="008370F6" w:rsidRDefault="00D85982" w:rsidP="00D85982">
      <w:pPr>
        <w:pStyle w:val="Rientrocorpodeltesto21"/>
        <w:spacing w:before="120" w:after="120"/>
        <w:ind w:left="284" w:hanging="284"/>
        <w:jc w:val="center"/>
        <w:rPr>
          <w:rFonts w:ascii="Titillium Web" w:hAnsi="Titillium Web"/>
          <w:b/>
          <w:sz w:val="20"/>
          <w:lang w:val="it-IT"/>
        </w:rPr>
      </w:pPr>
      <w:r w:rsidRPr="008370F6">
        <w:rPr>
          <w:rFonts w:ascii="Titillium Web" w:hAnsi="Titillium Web"/>
          <w:b/>
          <w:sz w:val="20"/>
        </w:rPr>
        <w:t>DICHIARA</w:t>
      </w:r>
    </w:p>
    <w:p w14:paraId="302347EA" w14:textId="77777777" w:rsidR="00D85982" w:rsidRPr="00173D68" w:rsidRDefault="00D85982" w:rsidP="00D85982">
      <w:pPr>
        <w:numPr>
          <w:ilvl w:val="0"/>
          <w:numId w:val="2"/>
        </w:numPr>
        <w:suppressAutoHyphens/>
        <w:spacing w:after="0" w:line="240" w:lineRule="auto"/>
        <w:ind w:left="0" w:firstLine="0"/>
        <w:jc w:val="both"/>
        <w:rPr>
          <w:rFonts w:ascii="Titillium Web" w:hAnsi="Titillium Web"/>
        </w:rPr>
      </w:pPr>
      <w:r w:rsidRPr="008370F6">
        <w:rPr>
          <w:rFonts w:ascii="Titillium Web" w:hAnsi="Titillium Web"/>
        </w:rPr>
        <w:t xml:space="preserve">ad integrazione di quanto riportato nel facsimile Modello DGUE che nei propri confronti non sussistono le condizioni di cui all’art. 53, co. </w:t>
      </w:r>
      <w:r w:rsidRPr="00173D68">
        <w:rPr>
          <w:rFonts w:ascii="Titillium Web" w:hAnsi="Titillium Web"/>
        </w:rPr>
        <w:t xml:space="preserve">16 ter, del D. Lgs. 165/2001 e </w:t>
      </w:r>
      <w:proofErr w:type="spellStart"/>
      <w:r w:rsidRPr="00173D68">
        <w:rPr>
          <w:rFonts w:ascii="Titillium Web" w:hAnsi="Titillium Web"/>
        </w:rPr>
        <w:t>s.m.i.</w:t>
      </w:r>
      <w:proofErr w:type="spellEnd"/>
      <w:r w:rsidRPr="00173D68">
        <w:rPr>
          <w:rFonts w:ascii="Titillium Web" w:hAnsi="Titillium Web"/>
        </w:rPr>
        <w:t>, nonché:</w:t>
      </w:r>
    </w:p>
    <w:p w14:paraId="548AAA62" w14:textId="77777777" w:rsidR="00D85982" w:rsidRPr="00173D68" w:rsidRDefault="00D85982" w:rsidP="00D85982">
      <w:pPr>
        <w:jc w:val="both"/>
        <w:rPr>
          <w:rFonts w:ascii="Titillium Web" w:hAnsi="Titillium Web"/>
        </w:rPr>
      </w:pPr>
    </w:p>
    <w:p w14:paraId="66B74B4A" w14:textId="77777777" w:rsidR="00D85982" w:rsidRPr="00173D68" w:rsidRDefault="00D85982" w:rsidP="00D85982">
      <w:pPr>
        <w:jc w:val="both"/>
        <w:rPr>
          <w:rFonts w:ascii="Titillium Web" w:hAnsi="Titillium Web"/>
          <w:b/>
          <w:sz w:val="28"/>
        </w:rPr>
      </w:pPr>
      <w:r w:rsidRPr="00173D68">
        <w:rPr>
          <w:rFonts w:ascii="Titillium Web" w:hAnsi="Titillium Web"/>
          <w:b/>
        </w:rPr>
        <w:t xml:space="preserve">2.a): </w:t>
      </w:r>
    </w:p>
    <w:p w14:paraId="20D03FFC" w14:textId="77777777" w:rsidR="00D85982" w:rsidRPr="00173D68" w:rsidRDefault="00D85982" w:rsidP="00D85982">
      <w:pPr>
        <w:ind w:left="578"/>
        <w:jc w:val="both"/>
        <w:rPr>
          <w:rFonts w:ascii="Titillium Web" w:hAnsi="Titillium Web"/>
        </w:rPr>
      </w:pPr>
    </w:p>
    <w:p w14:paraId="703361D0" w14:textId="77777777" w:rsidR="00D85982" w:rsidRPr="008370F6" w:rsidRDefault="00D85982" w:rsidP="00D85982">
      <w:pPr>
        <w:numPr>
          <w:ilvl w:val="0"/>
          <w:numId w:val="6"/>
        </w:numPr>
        <w:suppressAutoHyphens/>
        <w:spacing w:after="0" w:line="240" w:lineRule="auto"/>
        <w:ind w:left="0" w:firstLine="0"/>
        <w:jc w:val="both"/>
        <w:rPr>
          <w:rFonts w:ascii="Titillium Web" w:hAnsi="Titillium Web"/>
        </w:rPr>
      </w:pPr>
      <w:r w:rsidRPr="00173D68">
        <w:rPr>
          <w:rFonts w:ascii="Titillium Web" w:hAnsi="Titillium Web"/>
          <w:b/>
          <w:bCs/>
        </w:rPr>
        <w:t>2.a1)</w:t>
      </w:r>
      <w:r w:rsidRPr="00173D68">
        <w:rPr>
          <w:rFonts w:ascii="Titillium Web" w:hAnsi="Titillium Web"/>
        </w:rPr>
        <w:t xml:space="preserve"> che, nei confronti dei soggetti sopra elencati ai punti 1.a, 1.b e 1.c, nonché nei confronti dei soggetti di seguito indicati - della cui situazione giuridica dichiara di essere a conoscenza ai sensi dell’articolo 47, comma 2, del d.P.R. n. 445 del 2000, assumendone le relative responsabilità - non sussistono le condizioni di cui all’art. 94, co. 1 del d.lgs. n. 36/2023</w:t>
      </w:r>
      <w:r w:rsidRPr="00173D68">
        <w:rPr>
          <w:rStyle w:val="Rimandonotaapidipagina"/>
          <w:rFonts w:ascii="Titillium Web" w:hAnsi="Titillium Web"/>
        </w:rPr>
        <w:footnoteReference w:id="4"/>
      </w:r>
      <w:r w:rsidRPr="00173D68">
        <w:rPr>
          <w:rFonts w:ascii="Titillium Web" w:hAnsi="Titillium Web"/>
        </w:rPr>
        <w:t xml:space="preserve"> e </w:t>
      </w:r>
      <w:proofErr w:type="spellStart"/>
      <w:r w:rsidRPr="00173D68">
        <w:rPr>
          <w:rFonts w:ascii="Titillium Web" w:hAnsi="Titillium Web"/>
        </w:rPr>
        <w:t>s.m.i.</w:t>
      </w:r>
      <w:proofErr w:type="spellEnd"/>
      <w:r w:rsidRPr="00173D68">
        <w:rPr>
          <w:rFonts w:ascii="Titillium Web" w:hAnsi="Titillium Web"/>
        </w:rPr>
        <w:t xml:space="preserve"> e di cui all’art. 53, co. 16 ter, del D. Lgs. 165/2001 e</w:t>
      </w:r>
      <w:r>
        <w:rPr>
          <w:rFonts w:ascii="Titillium Web" w:hAnsi="Titillium Web"/>
        </w:rPr>
        <w:t xml:space="preserve"> </w:t>
      </w:r>
      <w:proofErr w:type="spellStart"/>
      <w:r w:rsidRPr="008370F6">
        <w:rPr>
          <w:rFonts w:ascii="Titillium Web" w:hAnsi="Titillium Web"/>
        </w:rPr>
        <w:t>s</w:t>
      </w:r>
      <w:r>
        <w:rPr>
          <w:rFonts w:ascii="Titillium Web" w:hAnsi="Titillium Web"/>
        </w:rPr>
        <w:t>.</w:t>
      </w:r>
      <w:r w:rsidRPr="008370F6">
        <w:rPr>
          <w:rFonts w:ascii="Titillium Web" w:hAnsi="Titillium Web"/>
        </w:rPr>
        <w:t>m</w:t>
      </w:r>
      <w:r>
        <w:rPr>
          <w:rFonts w:ascii="Titillium Web" w:hAnsi="Titillium Web"/>
        </w:rPr>
        <w:t>.</w:t>
      </w:r>
      <w:r w:rsidRPr="008370F6">
        <w:rPr>
          <w:rFonts w:ascii="Titillium Web" w:hAnsi="Titillium Web"/>
        </w:rPr>
        <w:t>i</w:t>
      </w:r>
      <w:r>
        <w:rPr>
          <w:rFonts w:ascii="Titillium Web" w:hAnsi="Titillium Web"/>
        </w:rPr>
        <w:t>.</w:t>
      </w:r>
      <w:proofErr w:type="spellEnd"/>
      <w:r w:rsidRPr="008370F6">
        <w:rPr>
          <w:rFonts w:ascii="Titillium Web" w:hAnsi="Titillium Web"/>
        </w:rPr>
        <w:t>:</w:t>
      </w:r>
    </w:p>
    <w:p w14:paraId="7E3C5C66" w14:textId="77777777" w:rsidR="00D85982" w:rsidRPr="008370F6" w:rsidRDefault="00D85982" w:rsidP="00D85982">
      <w:pPr>
        <w:pStyle w:val="regolamento"/>
        <w:ind w:left="0" w:firstLine="0"/>
        <w:rPr>
          <w:rFonts w:ascii="Titillium Web" w:hAnsi="Titillium Web" w:cs="Times New Roman"/>
        </w:rPr>
      </w:pPr>
    </w:p>
    <w:p w14:paraId="6CB1AE5C" w14:textId="77777777" w:rsidR="00D85982" w:rsidRPr="008370F6" w:rsidRDefault="00D85982" w:rsidP="00D85982">
      <w:pPr>
        <w:pStyle w:val="regolamento"/>
        <w:ind w:left="0" w:firstLine="0"/>
        <w:rPr>
          <w:rFonts w:ascii="Titillium Web" w:hAnsi="Titillium Web" w:cs="Times New Roman"/>
        </w:rPr>
      </w:pPr>
      <w:r w:rsidRPr="008370F6">
        <w:rPr>
          <w:rFonts w:ascii="Titillium Web" w:hAnsi="Titillium Web"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7B029E" w14:textId="77777777" w:rsidR="00D85982" w:rsidRPr="008370F6" w:rsidRDefault="00D85982" w:rsidP="00D85982">
      <w:pPr>
        <w:pStyle w:val="regolamento"/>
        <w:ind w:left="0" w:firstLine="0"/>
        <w:rPr>
          <w:rFonts w:ascii="Titillium Web" w:hAnsi="Titillium Web" w:cs="Times New Roman"/>
        </w:rPr>
      </w:pPr>
    </w:p>
    <w:p w14:paraId="452069B3" w14:textId="77777777" w:rsidR="00D85982" w:rsidRPr="008370F6" w:rsidRDefault="00D85982" w:rsidP="00D85982">
      <w:pPr>
        <w:pStyle w:val="regolamento"/>
        <w:ind w:left="0" w:firstLine="0"/>
        <w:jc w:val="center"/>
        <w:rPr>
          <w:rFonts w:ascii="Titillium Web" w:hAnsi="Titillium Web" w:cs="Times New Roman"/>
          <w:sz w:val="24"/>
        </w:rPr>
      </w:pPr>
      <w:r w:rsidRPr="008370F6">
        <w:rPr>
          <w:rFonts w:ascii="Titillium Web" w:hAnsi="Titillium Web" w:cs="Times New Roman"/>
          <w:i/>
          <w:sz w:val="24"/>
        </w:rPr>
        <w:t>oppure</w:t>
      </w:r>
      <w:r w:rsidRPr="008370F6">
        <w:rPr>
          <w:rFonts w:ascii="Titillium Web" w:hAnsi="Titillium Web" w:cs="Times New Roman"/>
          <w:sz w:val="24"/>
        </w:rPr>
        <w:t xml:space="preserve">  </w:t>
      </w:r>
    </w:p>
    <w:p w14:paraId="0783CD13" w14:textId="77777777" w:rsidR="00D85982" w:rsidRPr="008370F6" w:rsidRDefault="00D85982" w:rsidP="00D85982">
      <w:pPr>
        <w:numPr>
          <w:ilvl w:val="0"/>
          <w:numId w:val="5"/>
        </w:numPr>
        <w:suppressAutoHyphens/>
        <w:spacing w:before="20" w:after="20" w:line="240" w:lineRule="auto"/>
        <w:ind w:left="0" w:firstLine="0"/>
        <w:jc w:val="both"/>
        <w:rPr>
          <w:rFonts w:ascii="Titillium Web" w:hAnsi="Titillium Web"/>
        </w:rPr>
      </w:pPr>
      <w:r w:rsidRPr="00EE0098">
        <w:rPr>
          <w:rFonts w:ascii="Titillium Web" w:hAnsi="Titillium Web"/>
          <w:b/>
          <w:bCs/>
        </w:rPr>
        <w:t>2.a2)</w:t>
      </w:r>
      <w:r w:rsidRPr="008370F6">
        <w:rPr>
          <w:rFonts w:ascii="Titillium Web" w:hAnsi="Titillium Web"/>
        </w:rPr>
        <w:t xml:space="preserve"> che, nei confronti dei soggetti sopra elencati ai punti 1.a, 1.b e 1.c, nonché nei confronti dei soggetti di seguito indicati: la situazione giuridica relativa alla sussistenza delle condizioni di cui all’</w:t>
      </w:r>
      <w:bookmarkStart w:id="4" w:name="_Hlk138674670"/>
      <w:r w:rsidRPr="008370F6">
        <w:rPr>
          <w:rFonts w:ascii="Titillium Web" w:hAnsi="Titillium Web"/>
        </w:rPr>
        <w:t>art. 94</w:t>
      </w:r>
      <w:bookmarkEnd w:id="4"/>
      <w:r w:rsidRPr="008370F6">
        <w:rPr>
          <w:rFonts w:ascii="Titillium Web" w:hAnsi="Titillium Web"/>
        </w:rPr>
        <w:t xml:space="preserve">, co. 1 del d.lgs. n. 36/2023 e </w:t>
      </w:r>
      <w:proofErr w:type="spellStart"/>
      <w:r w:rsidRPr="008370F6">
        <w:rPr>
          <w:rFonts w:ascii="Titillium Web" w:hAnsi="Titillium Web"/>
        </w:rPr>
        <w:t>s.m.i.</w:t>
      </w:r>
      <w:proofErr w:type="spellEnd"/>
      <w:r w:rsidRPr="008370F6">
        <w:rPr>
          <w:rFonts w:ascii="Titillium Web" w:hAnsi="Titillium Web"/>
        </w:rPr>
        <w:t xml:space="preserve"> ed all’art. 53, co. </w:t>
      </w:r>
      <w:r w:rsidRPr="00173D68">
        <w:rPr>
          <w:rFonts w:ascii="Titillium Web" w:hAnsi="Titillium Web"/>
        </w:rPr>
        <w:t>16 ter</w:t>
      </w:r>
      <w:r w:rsidRPr="008370F6">
        <w:rPr>
          <w:rFonts w:ascii="Titillium Web" w:hAnsi="Titillium Web"/>
        </w:rPr>
        <w:t xml:space="preserve">, del D. Lgs. 165/2001 </w:t>
      </w:r>
      <w:r>
        <w:rPr>
          <w:rFonts w:ascii="Titillium Web" w:hAnsi="Titillium Web"/>
        </w:rPr>
        <w:t xml:space="preserve">e </w:t>
      </w:r>
      <w:proofErr w:type="spellStart"/>
      <w:r w:rsidRPr="008370F6">
        <w:rPr>
          <w:rFonts w:ascii="Titillium Web" w:hAnsi="Titillium Web"/>
        </w:rPr>
        <w:t>s</w:t>
      </w:r>
      <w:r>
        <w:rPr>
          <w:rFonts w:ascii="Titillium Web" w:hAnsi="Titillium Web"/>
        </w:rPr>
        <w:t>.</w:t>
      </w:r>
      <w:r w:rsidRPr="008370F6">
        <w:rPr>
          <w:rFonts w:ascii="Titillium Web" w:hAnsi="Titillium Web"/>
        </w:rPr>
        <w:t>m</w:t>
      </w:r>
      <w:r>
        <w:rPr>
          <w:rFonts w:ascii="Titillium Web" w:hAnsi="Titillium Web"/>
        </w:rPr>
        <w:t>.</w:t>
      </w:r>
      <w:r w:rsidRPr="008370F6">
        <w:rPr>
          <w:rFonts w:ascii="Titillium Web" w:hAnsi="Titillium Web"/>
        </w:rPr>
        <w:t>i</w:t>
      </w:r>
      <w:r>
        <w:rPr>
          <w:rFonts w:ascii="Titillium Web" w:hAnsi="Titillium Web"/>
        </w:rPr>
        <w:t>.</w:t>
      </w:r>
      <w:proofErr w:type="spellEnd"/>
      <w:r w:rsidRPr="008370F6">
        <w:rPr>
          <w:rFonts w:ascii="Titillium Web" w:hAnsi="Titillium Web"/>
        </w:rPr>
        <w:t xml:space="preserve"> è dichiarata singolarmente in allegato alla presente dichiarazione secondo il </w:t>
      </w:r>
      <w:r w:rsidRPr="00641B68">
        <w:rPr>
          <w:rFonts w:ascii="Titillium Web" w:hAnsi="Titillium Web"/>
        </w:rPr>
        <w:t xml:space="preserve">facsimile </w:t>
      </w:r>
      <w:r w:rsidRPr="008370F6">
        <w:rPr>
          <w:rFonts w:ascii="Titillium Web" w:hAnsi="Titillium Web"/>
          <w:i/>
        </w:rPr>
        <w:t xml:space="preserve">Modello A3 </w:t>
      </w:r>
      <w:r w:rsidRPr="00641B68">
        <w:rPr>
          <w:rFonts w:ascii="Titillium Web" w:hAnsi="Titillium Web"/>
          <w:iCs/>
        </w:rPr>
        <w:t>dai soggetti ivi indicati</w:t>
      </w:r>
      <w:r w:rsidRPr="008370F6">
        <w:rPr>
          <w:rFonts w:ascii="Titillium Web" w:hAnsi="Titillium Web"/>
        </w:rPr>
        <w:t>;</w:t>
      </w:r>
    </w:p>
    <w:p w14:paraId="665F0B98" w14:textId="77777777" w:rsidR="00D85982" w:rsidRPr="008370F6" w:rsidRDefault="00D85982" w:rsidP="00D85982">
      <w:pPr>
        <w:pStyle w:val="regolamento"/>
        <w:ind w:left="0" w:firstLine="0"/>
        <w:rPr>
          <w:rFonts w:ascii="Titillium Web" w:hAnsi="Titillium Web" w:cs="Times New Roman"/>
        </w:rPr>
      </w:pPr>
      <w:r w:rsidRPr="008370F6">
        <w:rPr>
          <w:rFonts w:ascii="Titillium Web" w:hAnsi="Titillium Web"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4CC12D" w14:textId="77777777" w:rsidR="00D85982" w:rsidRPr="008370F6" w:rsidRDefault="00D85982" w:rsidP="00D85982">
      <w:pPr>
        <w:spacing w:before="20" w:after="20"/>
        <w:jc w:val="center"/>
        <w:rPr>
          <w:rFonts w:ascii="Titillium Web" w:hAnsi="Titillium Web"/>
          <w:b/>
        </w:rPr>
      </w:pPr>
    </w:p>
    <w:p w14:paraId="069BB7F6" w14:textId="77777777" w:rsidR="00D85982" w:rsidRPr="008370F6" w:rsidRDefault="00D85982" w:rsidP="00D85982">
      <w:pPr>
        <w:spacing w:before="20" w:after="20"/>
        <w:jc w:val="center"/>
        <w:rPr>
          <w:rFonts w:ascii="Titillium Web" w:hAnsi="Titillium Web"/>
          <w:b/>
        </w:rPr>
      </w:pPr>
      <w:r w:rsidRPr="008370F6">
        <w:rPr>
          <w:rFonts w:ascii="Titillium Web" w:hAnsi="Titillium Web"/>
          <w:b/>
        </w:rPr>
        <w:t>DICHIARA, inoltre</w:t>
      </w:r>
    </w:p>
    <w:p w14:paraId="1EED1F54" w14:textId="77777777" w:rsidR="00D85982" w:rsidRPr="008370F6" w:rsidRDefault="00D85982" w:rsidP="00D85982">
      <w:pPr>
        <w:spacing w:before="20" w:after="20"/>
        <w:rPr>
          <w:rFonts w:ascii="Titillium Web" w:hAnsi="Titillium Web"/>
          <w:b/>
        </w:rPr>
      </w:pPr>
    </w:p>
    <w:p w14:paraId="09D78D85" w14:textId="77777777" w:rsidR="00D85982" w:rsidRPr="008370F6" w:rsidRDefault="00D85982" w:rsidP="00D85982">
      <w:pPr>
        <w:tabs>
          <w:tab w:val="left" w:pos="300"/>
        </w:tabs>
        <w:spacing w:before="20" w:after="20"/>
        <w:rPr>
          <w:rFonts w:ascii="Titillium Web" w:hAnsi="Titillium Web"/>
          <w:b/>
        </w:rPr>
      </w:pPr>
      <w:r w:rsidRPr="008370F6">
        <w:rPr>
          <w:rFonts w:ascii="Titillium Web" w:hAnsi="Titillium Web"/>
          <w:b/>
        </w:rPr>
        <w:lastRenderedPageBreak/>
        <w:t>2.b)</w:t>
      </w:r>
      <w:r w:rsidRPr="008370F6">
        <w:rPr>
          <w:rFonts w:ascii="Titillium Web" w:hAnsi="Titillium Web"/>
        </w:rPr>
        <w:t xml:space="preserve"> in ordine all’art. 94, co. 2 del d.lgs. n. 36/2023 e </w:t>
      </w:r>
      <w:proofErr w:type="spellStart"/>
      <w:r w:rsidRPr="008370F6">
        <w:rPr>
          <w:rFonts w:ascii="Titillium Web" w:hAnsi="Titillium Web"/>
        </w:rPr>
        <w:t>s.m.i.</w:t>
      </w:r>
      <w:proofErr w:type="spellEnd"/>
      <w:r w:rsidRPr="008370F6">
        <w:rPr>
          <w:rFonts w:ascii="Titillium Web" w:hAnsi="Titillium Web"/>
        </w:rPr>
        <w:t>:</w:t>
      </w:r>
    </w:p>
    <w:p w14:paraId="2D5CDD0B" w14:textId="77777777" w:rsidR="00D85982" w:rsidRPr="008370F6" w:rsidRDefault="00D85982" w:rsidP="00D85982">
      <w:pPr>
        <w:tabs>
          <w:tab w:val="left" w:pos="300"/>
        </w:tabs>
        <w:spacing w:before="20" w:after="20"/>
        <w:rPr>
          <w:rFonts w:ascii="Titillium Web" w:hAnsi="Titillium Web"/>
          <w:b/>
        </w:rPr>
      </w:pPr>
    </w:p>
    <w:p w14:paraId="5E98AB89" w14:textId="77777777" w:rsidR="00D85982" w:rsidRPr="008370F6" w:rsidRDefault="00D85982" w:rsidP="00D85982">
      <w:pPr>
        <w:numPr>
          <w:ilvl w:val="0"/>
          <w:numId w:val="5"/>
        </w:numPr>
        <w:suppressAutoHyphens/>
        <w:spacing w:before="20" w:after="20" w:line="240" w:lineRule="auto"/>
        <w:ind w:left="-142" w:firstLine="142"/>
        <w:jc w:val="both"/>
        <w:rPr>
          <w:rFonts w:ascii="Titillium Web" w:hAnsi="Titillium Web"/>
        </w:rPr>
      </w:pPr>
      <w:r w:rsidRPr="008370F6">
        <w:rPr>
          <w:rFonts w:ascii="Titillium Web" w:hAnsi="Titillium Web"/>
          <w:b/>
          <w:bCs/>
        </w:rPr>
        <w:t>2.b1)</w:t>
      </w:r>
      <w:r w:rsidRPr="008370F6">
        <w:rPr>
          <w:rFonts w:ascii="Titillium Web" w:hAnsi="Titillium Web"/>
        </w:rPr>
        <w:t xml:space="preserve"> che, nei confronti dei soggetti sopra elencati ai punti 1.a, 1.b e 1.c, nonché nei confronti dei soggetti di seguito indicati - della cui situazione giuridica dichiara di essere a conoscenza ai sensi dell’articolo 47, comma 2, del d.P.R. n. 445 del 2000, assumendone le relative responsabilità - non sussiste alcuna causa di decadenza o sospensione o divieto di cui all’art. 67 del D. Lgs. 159/2011 e </w:t>
      </w:r>
      <w:proofErr w:type="spellStart"/>
      <w:r w:rsidRPr="008370F6">
        <w:rPr>
          <w:rFonts w:ascii="Titillium Web" w:hAnsi="Titillium Web"/>
        </w:rPr>
        <w:t>s.m.i.</w:t>
      </w:r>
      <w:proofErr w:type="spellEnd"/>
      <w:r w:rsidRPr="008370F6">
        <w:rPr>
          <w:rFonts w:ascii="Titillium Web" w:hAnsi="Titillium Web"/>
        </w:rPr>
        <w:t xml:space="preserve"> o di un tentativo di infiltrazione mafiosa di cui all’art. 84, co. 4, del medesimo decreto (fermo restando quanto previsto dagli </w:t>
      </w:r>
      <w:hyperlink r:id="rId11" w:anchor="088" w:history="1">
        <w:r w:rsidRPr="008370F6">
          <w:rPr>
            <w:rFonts w:ascii="Titillium Web" w:hAnsi="Titillium Web"/>
          </w:rPr>
          <w:t>articoli 88, comma 4-bis</w:t>
        </w:r>
      </w:hyperlink>
      <w:r w:rsidRPr="008370F6">
        <w:rPr>
          <w:rFonts w:ascii="Titillium Web" w:hAnsi="Titillium Web"/>
        </w:rPr>
        <w:t xml:space="preserve">, e </w:t>
      </w:r>
      <w:hyperlink r:id="rId12" w:anchor="092" w:history="1">
        <w:r w:rsidRPr="008370F6">
          <w:rPr>
            <w:rFonts w:ascii="Titillium Web" w:hAnsi="Titillium Web"/>
          </w:rPr>
          <w:t>92, commi 2 e 3, del D. Lgs. 159/2011,</w:t>
        </w:r>
      </w:hyperlink>
      <w:r w:rsidRPr="008370F6">
        <w:rPr>
          <w:rFonts w:ascii="Titillium Web" w:hAnsi="Titillium Web"/>
        </w:rPr>
        <w:t xml:space="preserve"> con riferimento rispettivamente alle comunicazioni antimafia e alle informazioni antimafia); la causa di esclusione di cui all’articolo 84, comma 4, del medesimo decreto legislativo non opera se, entro la data dell’aggiudicazione, l’impresa sia stata ammessa al controllo giudiziario ai sensi dell’articolo 34-bis del medesimo decreto legislativo. In nessun caso l’aggiudicazione può subire dilazioni in ragione della pendenza del procedimento suindicato.</w:t>
      </w:r>
    </w:p>
    <w:p w14:paraId="21F99DFC" w14:textId="77777777" w:rsidR="00D85982" w:rsidRPr="008370F6" w:rsidRDefault="00D85982" w:rsidP="00D85982">
      <w:pPr>
        <w:pStyle w:val="regolamento"/>
        <w:ind w:left="0" w:firstLine="0"/>
        <w:rPr>
          <w:rFonts w:ascii="Titillium Web" w:hAnsi="Titillium Web" w:cs="Times New Roman"/>
        </w:rPr>
      </w:pPr>
      <w:r w:rsidRPr="008370F6">
        <w:rPr>
          <w:rFonts w:ascii="Titillium Web" w:hAnsi="Titillium Web"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2E7FA7" w14:textId="77777777" w:rsidR="00D85982" w:rsidRPr="008370F6" w:rsidRDefault="00D85982" w:rsidP="00D85982">
      <w:pPr>
        <w:spacing w:before="20" w:after="20"/>
        <w:rPr>
          <w:rFonts w:ascii="Titillium Web" w:hAnsi="Titillium Web"/>
        </w:rPr>
      </w:pPr>
    </w:p>
    <w:p w14:paraId="12E3D880" w14:textId="77777777" w:rsidR="00D85982" w:rsidRPr="008370F6" w:rsidRDefault="00D85982" w:rsidP="00D85982">
      <w:pPr>
        <w:spacing w:before="20" w:after="20"/>
        <w:jc w:val="center"/>
        <w:rPr>
          <w:rFonts w:ascii="Titillium Web" w:hAnsi="Titillium Web"/>
        </w:rPr>
      </w:pPr>
      <w:r w:rsidRPr="008370F6">
        <w:rPr>
          <w:rFonts w:ascii="Titillium Web" w:hAnsi="Titillium Web"/>
          <w:i/>
        </w:rPr>
        <w:t>oppure</w:t>
      </w:r>
    </w:p>
    <w:p w14:paraId="49F56E22" w14:textId="77777777" w:rsidR="00D85982" w:rsidRPr="008370F6" w:rsidRDefault="00D85982" w:rsidP="00D85982">
      <w:pPr>
        <w:spacing w:before="20" w:after="20"/>
        <w:jc w:val="both"/>
        <w:rPr>
          <w:rFonts w:ascii="Titillium Web" w:hAnsi="Titillium Web"/>
        </w:rPr>
      </w:pPr>
      <w:r w:rsidRPr="008370F6">
        <w:rPr>
          <w:rFonts w:ascii="Titillium Web" w:hAnsi="Titillium Web"/>
        </w:rPr>
        <w:sym w:font="Wingdings" w:char="F0A8"/>
      </w:r>
      <w:r w:rsidRPr="008370F6">
        <w:rPr>
          <w:rFonts w:ascii="Titillium Web" w:hAnsi="Titillium Web"/>
        </w:rPr>
        <w:t xml:space="preserve"> </w:t>
      </w:r>
      <w:r w:rsidRPr="008370F6">
        <w:rPr>
          <w:rFonts w:ascii="Titillium Web" w:hAnsi="Titillium Web"/>
          <w:b/>
          <w:bCs/>
        </w:rPr>
        <w:t>2.b2)</w:t>
      </w:r>
      <w:r w:rsidRPr="008370F6">
        <w:rPr>
          <w:rFonts w:ascii="Titillium Web" w:hAnsi="Titillium Web"/>
        </w:rPr>
        <w:t xml:space="preserve"> che, nei confronti dei soggetti sopra elencati ai punti 1.a, 1.b e 1.c, nonché nei confronti dei soggetti di seguito indicati: la situazione giuridica relativa alla sussistenza di alcuna causa di decadenza o sospensione o divieto di cui all’art. 67 del D. Lgs. 159/2011 e </w:t>
      </w:r>
      <w:proofErr w:type="spellStart"/>
      <w:r w:rsidRPr="008370F6">
        <w:rPr>
          <w:rFonts w:ascii="Titillium Web" w:hAnsi="Titillium Web"/>
        </w:rPr>
        <w:t>s.m.i.</w:t>
      </w:r>
      <w:proofErr w:type="spellEnd"/>
      <w:r w:rsidRPr="008370F6">
        <w:rPr>
          <w:rFonts w:ascii="Titillium Web" w:hAnsi="Titillium Web"/>
        </w:rPr>
        <w:t xml:space="preserve"> o di un tentativo di infiltrazione mafiosa di cui all’art. 84, co. 4, del medesimo decreto (fermo restando quanto previsto dagli </w:t>
      </w:r>
      <w:hyperlink r:id="rId13" w:anchor="088" w:history="1">
        <w:r w:rsidRPr="008370F6">
          <w:rPr>
            <w:rStyle w:val="Collegamentoipertestuale"/>
            <w:rFonts w:ascii="Titillium Web" w:hAnsi="Titillium Web"/>
            <w:color w:val="auto"/>
          </w:rPr>
          <w:t>articoli 88, comma 4-bis</w:t>
        </w:r>
      </w:hyperlink>
      <w:r w:rsidRPr="008370F6">
        <w:rPr>
          <w:rFonts w:ascii="Titillium Web" w:hAnsi="Titillium Web"/>
        </w:rPr>
        <w:t xml:space="preserve">, e </w:t>
      </w:r>
      <w:hyperlink r:id="rId14" w:anchor="092" w:history="1">
        <w:r w:rsidRPr="008370F6">
          <w:rPr>
            <w:rStyle w:val="Collegamentoipertestuale"/>
            <w:rFonts w:ascii="Titillium Web" w:hAnsi="Titillium Web"/>
            <w:color w:val="auto"/>
          </w:rPr>
          <w:t>92, commi 2 e 3, del D. Lgs. 159/2011</w:t>
        </w:r>
      </w:hyperlink>
      <w:r w:rsidRPr="008370F6">
        <w:rPr>
          <w:rFonts w:ascii="Titillium Web" w:hAnsi="Titillium Web"/>
        </w:rPr>
        <w:t xml:space="preserve">, con riferimento rispettivamente alle comunicazioni antimafia e alle informazioni antimafia) è dichiarata singolarmente in allegato alla presente dichiarazione secondo il </w:t>
      </w:r>
      <w:r w:rsidRPr="009E2ED6">
        <w:rPr>
          <w:rFonts w:ascii="Titillium Web" w:hAnsi="Titillium Web"/>
        </w:rPr>
        <w:t>facsimile</w:t>
      </w:r>
      <w:r w:rsidRPr="008370F6">
        <w:rPr>
          <w:rFonts w:ascii="Titillium Web" w:hAnsi="Titillium Web"/>
          <w:i/>
        </w:rPr>
        <w:t xml:space="preserve"> Modello A3 </w:t>
      </w:r>
      <w:r w:rsidRPr="009E2ED6">
        <w:rPr>
          <w:rFonts w:ascii="Titillium Web" w:hAnsi="Titillium Web"/>
          <w:iCs/>
        </w:rPr>
        <w:t>dai soggetti ivi indicati</w:t>
      </w:r>
      <w:r w:rsidRPr="008370F6">
        <w:rPr>
          <w:rFonts w:ascii="Titillium Web" w:hAnsi="Titillium Web"/>
          <w:iCs/>
        </w:rPr>
        <w:t>;</w:t>
      </w:r>
      <w:r w:rsidRPr="008370F6">
        <w:rPr>
          <w:rFonts w:ascii="Titillium Web" w:hAnsi="Titillium Web"/>
        </w:rPr>
        <w:t xml:space="preserve"> la causa di esclusione di cui all’articolo 84, comma 4, del medesimo decreto legislativo non opera se, entro la data dell’aggiudicazione, l’impresa sia stata ammessa al controllo giudiziario ai sensi dell’articolo 34-bis del medesimo decreto legislativo. In nessun caso l’aggiudicazione può subire dilazioni in ragione della pendenza del procedimento suindicato.</w:t>
      </w:r>
    </w:p>
    <w:p w14:paraId="678EE912" w14:textId="77777777" w:rsidR="00D85982" w:rsidRDefault="00D85982" w:rsidP="00D85982">
      <w:pPr>
        <w:pStyle w:val="regolamento"/>
        <w:ind w:left="0" w:firstLine="0"/>
        <w:rPr>
          <w:rFonts w:ascii="Titillium Web" w:hAnsi="Titillium Web" w:cs="Times New Roman"/>
        </w:rPr>
      </w:pPr>
      <w:r w:rsidRPr="008370F6">
        <w:rPr>
          <w:rFonts w:ascii="Titillium Web" w:hAnsi="Titillium Web"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F149D5" w14:textId="77777777" w:rsidR="00C0370D" w:rsidRDefault="00C0370D" w:rsidP="00C0370D">
      <w:pPr>
        <w:pStyle w:val="regolamento"/>
        <w:rPr>
          <w:rFonts w:ascii="Titillium Web" w:hAnsi="Titillium Web" w:cs="Times New Roman"/>
          <w:sz w:val="22"/>
          <w:szCs w:val="22"/>
        </w:rPr>
      </w:pPr>
    </w:p>
    <w:p w14:paraId="34132766" w14:textId="77777777" w:rsidR="00336825" w:rsidRPr="00C0370D" w:rsidRDefault="00336825" w:rsidP="00C0370D">
      <w:pPr>
        <w:pStyle w:val="regolamento"/>
        <w:rPr>
          <w:rFonts w:ascii="Titillium Web" w:hAnsi="Titillium Web" w:cs="Times New Roman"/>
          <w:sz w:val="22"/>
          <w:szCs w:val="22"/>
        </w:rPr>
      </w:pPr>
    </w:p>
    <w:p w14:paraId="71AA177D" w14:textId="77777777" w:rsidR="00C0370D" w:rsidRPr="00C0370D" w:rsidRDefault="00C0370D" w:rsidP="00C0370D">
      <w:pPr>
        <w:pStyle w:val="regolamento"/>
        <w:rPr>
          <w:rFonts w:ascii="Titillium Web" w:hAnsi="Titillium Web" w:cs="Times New Roman"/>
          <w:sz w:val="22"/>
          <w:szCs w:val="22"/>
        </w:rPr>
      </w:pPr>
      <w:r w:rsidRPr="00C0370D">
        <w:rPr>
          <w:rFonts w:ascii="Titillium Web" w:hAnsi="Titillium Web" w:cs="Times New Roman"/>
          <w:b/>
          <w:bCs/>
          <w:sz w:val="22"/>
          <w:szCs w:val="22"/>
        </w:rPr>
        <w:t xml:space="preserve">2.c) in ordine ai cessati: </w:t>
      </w:r>
    </w:p>
    <w:p w14:paraId="25540F92" w14:textId="77777777" w:rsidR="00C0370D" w:rsidRPr="00C0370D" w:rsidRDefault="00C0370D" w:rsidP="00C0370D">
      <w:pPr>
        <w:pStyle w:val="regolamento"/>
        <w:rPr>
          <w:rFonts w:ascii="Titillium Web" w:hAnsi="Titillium Web" w:cs="Times New Roman"/>
          <w:sz w:val="22"/>
          <w:szCs w:val="22"/>
        </w:rPr>
      </w:pPr>
      <w:r w:rsidRPr="00C0370D">
        <w:rPr>
          <w:rFonts w:ascii="Titillium Web" w:hAnsi="Titillium Web" w:cs="Times New Roman"/>
          <w:b/>
          <w:bCs/>
          <w:sz w:val="22"/>
          <w:szCs w:val="22"/>
        </w:rPr>
        <w:lastRenderedPageBreak/>
        <w:t xml:space="preserve">2.c1) </w:t>
      </w:r>
      <w:r w:rsidRPr="00C0370D">
        <w:rPr>
          <w:rFonts w:ascii="Titillium Web" w:hAnsi="Titillium Web" w:cs="Times New Roman"/>
          <w:sz w:val="22"/>
          <w:szCs w:val="22"/>
        </w:rPr>
        <w:t xml:space="preserve">che non vi sono soggetti cessati dalle cariche nell’anno antecedente la data di pubblicazione del Bando </w:t>
      </w:r>
    </w:p>
    <w:p w14:paraId="24E622F1" w14:textId="77777777" w:rsidR="00C0370D" w:rsidRPr="00C0370D" w:rsidRDefault="00C0370D" w:rsidP="00336825">
      <w:pPr>
        <w:spacing w:before="20" w:after="20"/>
        <w:jc w:val="center"/>
        <w:rPr>
          <w:rFonts w:ascii="Titillium Web" w:eastAsia="Times New Roman" w:hAnsi="Titillium Web" w:cs="Times New Roman"/>
          <w:kern w:val="0"/>
          <w:lang w:eastAsia="ar-SA"/>
          <w14:ligatures w14:val="none"/>
        </w:rPr>
      </w:pPr>
      <w:r w:rsidRPr="00C0370D">
        <w:rPr>
          <w:rFonts w:ascii="Titillium Web" w:hAnsi="Titillium Web"/>
          <w:i/>
        </w:rPr>
        <w:t>oppure</w:t>
      </w:r>
      <w:r w:rsidRPr="00C0370D">
        <w:rPr>
          <w:rFonts w:ascii="Titillium Web" w:eastAsia="Times New Roman" w:hAnsi="Titillium Web" w:cs="Times New Roman"/>
          <w:kern w:val="0"/>
          <w:lang w:eastAsia="ar-SA"/>
          <w14:ligatures w14:val="none"/>
        </w:rPr>
        <w:t xml:space="preserve"> </w:t>
      </w:r>
    </w:p>
    <w:p w14:paraId="2BD7354B" w14:textId="77777777" w:rsidR="00C0370D" w:rsidRPr="00C0370D" w:rsidRDefault="00C0370D" w:rsidP="00C0370D">
      <w:pPr>
        <w:pStyle w:val="regolamento"/>
        <w:rPr>
          <w:rFonts w:ascii="Titillium Web" w:hAnsi="Titillium Web" w:cs="Times New Roman"/>
          <w:sz w:val="22"/>
          <w:szCs w:val="22"/>
        </w:rPr>
      </w:pPr>
      <w:r w:rsidRPr="00C0370D">
        <w:rPr>
          <w:rFonts w:ascii="Titillium Web" w:hAnsi="Titillium Web" w:cs="Times New Roman"/>
          <w:b/>
          <w:bCs/>
          <w:sz w:val="22"/>
          <w:szCs w:val="22"/>
        </w:rPr>
        <w:t xml:space="preserve">2.c2) </w:t>
      </w:r>
      <w:r w:rsidRPr="00C0370D">
        <w:rPr>
          <w:rFonts w:ascii="Titillium Web" w:hAnsi="Titillium Web" w:cs="Times New Roman"/>
          <w:sz w:val="22"/>
          <w:szCs w:val="22"/>
        </w:rPr>
        <w:t xml:space="preserve">che vi sono i seguenti soggetti cessati dalle cariche nell’anno antecedente la data di pubblicazione del Bando </w:t>
      </w:r>
    </w:p>
    <w:p w14:paraId="7A244B7E" w14:textId="77777777" w:rsidR="00C0370D" w:rsidRPr="00C0370D" w:rsidRDefault="00C0370D" w:rsidP="00C0370D">
      <w:pPr>
        <w:pStyle w:val="regolamento"/>
        <w:rPr>
          <w:rFonts w:ascii="Titillium Web" w:hAnsi="Titillium Web" w:cs="Times New Roman"/>
          <w:sz w:val="22"/>
          <w:szCs w:val="22"/>
        </w:rPr>
      </w:pPr>
      <w:r w:rsidRPr="00C0370D">
        <w:rPr>
          <w:rFonts w:ascii="Titillium Web" w:hAnsi="Titillium Web" w:cs="Times New Roman"/>
          <w:sz w:val="22"/>
          <w:szCs w:val="22"/>
        </w:rPr>
        <w:t xml:space="preserve">(indicare nome, cognome, ecc.): </w:t>
      </w:r>
    </w:p>
    <w:p w14:paraId="25B82746" w14:textId="5DA0D18E" w:rsidR="00C0370D" w:rsidRPr="00C0370D" w:rsidRDefault="00C0370D" w:rsidP="00C0370D">
      <w:pPr>
        <w:pStyle w:val="regolamento"/>
        <w:ind w:left="0" w:firstLine="0"/>
        <w:rPr>
          <w:rFonts w:ascii="Titillium Web" w:hAnsi="Titillium Web" w:cs="Times New Roman"/>
          <w:sz w:val="22"/>
          <w:szCs w:val="22"/>
        </w:rPr>
      </w:pPr>
      <w:r w:rsidRPr="00C0370D">
        <w:rPr>
          <w:rFonts w:ascii="Titillium Web" w:hAnsi="Titillium Web" w:cs="Times New Roman"/>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36825">
        <w:rPr>
          <w:rFonts w:ascii="Titillium Web" w:hAnsi="Titillium Web" w:cs="Times New Roman"/>
          <w:sz w:val="22"/>
          <w:szCs w:val="22"/>
        </w:rPr>
        <w:t>___________</w:t>
      </w:r>
    </w:p>
    <w:p w14:paraId="709037F8" w14:textId="77777777" w:rsidR="00D85982" w:rsidRPr="00C0370D" w:rsidRDefault="00D85982" w:rsidP="00D85982">
      <w:pPr>
        <w:pStyle w:val="regolamento"/>
        <w:ind w:left="0" w:firstLine="0"/>
        <w:rPr>
          <w:rFonts w:ascii="Titillium Web" w:hAnsi="Titillium Web" w:cs="Times New Roman"/>
          <w:sz w:val="22"/>
          <w:szCs w:val="22"/>
        </w:rPr>
      </w:pPr>
    </w:p>
    <w:p w14:paraId="67C01C87" w14:textId="77777777" w:rsidR="00D85982" w:rsidRPr="008370F6" w:rsidRDefault="00D85982" w:rsidP="00D85982">
      <w:pPr>
        <w:spacing w:before="20" w:after="20"/>
        <w:jc w:val="both"/>
        <w:rPr>
          <w:rFonts w:ascii="Titillium Web" w:hAnsi="Titillium Web"/>
        </w:rPr>
      </w:pPr>
      <w:r w:rsidRPr="008370F6">
        <w:rPr>
          <w:rFonts w:ascii="Titillium Web" w:hAnsi="Titillium Web"/>
          <w:b/>
          <w:bCs/>
        </w:rPr>
        <w:t>3)</w:t>
      </w:r>
      <w:r w:rsidRPr="008370F6">
        <w:rPr>
          <w:rFonts w:ascii="Titillium Web" w:hAnsi="Titillium Web"/>
        </w:rPr>
        <w:t xml:space="preserve"> </w:t>
      </w:r>
      <w:r>
        <w:rPr>
          <w:rFonts w:ascii="Titillium Web" w:hAnsi="Titillium Web"/>
        </w:rPr>
        <w:tab/>
      </w:r>
      <w:r w:rsidRPr="008370F6">
        <w:rPr>
          <w:rFonts w:ascii="Titillium Web" w:hAnsi="Titillium Web"/>
        </w:rPr>
        <w:t xml:space="preserve">che: </w:t>
      </w:r>
    </w:p>
    <w:p w14:paraId="50135590" w14:textId="77777777" w:rsidR="00D85982" w:rsidRPr="008370F6" w:rsidRDefault="00D85982" w:rsidP="00D85982">
      <w:pPr>
        <w:spacing w:before="20" w:after="20"/>
        <w:jc w:val="both"/>
        <w:rPr>
          <w:rFonts w:ascii="Titillium Web" w:hAnsi="Titillium Web"/>
        </w:rPr>
      </w:pPr>
      <w:r w:rsidRPr="008370F6">
        <w:rPr>
          <w:rFonts w:ascii="Titillium Web" w:hAnsi="Titillium Web"/>
        </w:rPr>
        <w:t xml:space="preserve"> a) i soggetti di cui all'</w:t>
      </w:r>
      <w:r>
        <w:rPr>
          <w:rFonts w:ascii="Titillium Web" w:hAnsi="Titillium Web"/>
        </w:rPr>
        <w:t>a</w:t>
      </w:r>
      <w:r w:rsidRPr="008370F6">
        <w:rPr>
          <w:rFonts w:ascii="Titillium Web" w:hAnsi="Titillium Web"/>
        </w:rPr>
        <w:t>rt. 94 commi 3 e 4 del D.lgs. 36/2023 non sono stati condannati con sentenza definitiva o decreto penale di condanna divenuto irrevocabile o per i reati di cui all'art. 94 comma 1;</w:t>
      </w:r>
    </w:p>
    <w:p w14:paraId="10C64C15" w14:textId="77777777" w:rsidR="00D85982" w:rsidRPr="008370F6" w:rsidRDefault="00D85982" w:rsidP="00D85982">
      <w:pPr>
        <w:spacing w:before="20" w:after="20"/>
        <w:jc w:val="both"/>
        <w:rPr>
          <w:rFonts w:ascii="Titillium Web" w:hAnsi="Titillium Web"/>
        </w:rPr>
      </w:pPr>
      <w:r w:rsidRPr="008370F6">
        <w:rPr>
          <w:rFonts w:ascii="Titillium Web" w:hAnsi="Titillium Web"/>
        </w:rPr>
        <w:t>b) nei propri confronti non sussistono ragioni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 (Art. 94 comma 2);</w:t>
      </w:r>
    </w:p>
    <w:p w14:paraId="22618225" w14:textId="77777777" w:rsidR="00D85982" w:rsidRPr="008370F6" w:rsidRDefault="00D85982" w:rsidP="00D85982">
      <w:pPr>
        <w:spacing w:before="20" w:after="20"/>
        <w:jc w:val="both"/>
        <w:rPr>
          <w:rFonts w:ascii="Titillium Web" w:hAnsi="Titillium Web"/>
        </w:rPr>
      </w:pPr>
      <w:r w:rsidRPr="008370F6">
        <w:rPr>
          <w:rFonts w:ascii="Titillium Web" w:hAnsi="Titillium Web"/>
        </w:rPr>
        <w:t>c) non è destinatario della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(Art. 94 comma 5 lett. a);</w:t>
      </w:r>
    </w:p>
    <w:p w14:paraId="11CA87FB" w14:textId="77777777" w:rsidR="00D85982" w:rsidRPr="008370F6" w:rsidRDefault="00D85982" w:rsidP="00D85982">
      <w:pPr>
        <w:spacing w:before="20" w:after="20"/>
        <w:jc w:val="both"/>
        <w:rPr>
          <w:rFonts w:ascii="Titillium Web" w:hAnsi="Titillium Web"/>
        </w:rPr>
      </w:pPr>
      <w:r w:rsidRPr="008370F6">
        <w:rPr>
          <w:rFonts w:ascii="Titillium Web" w:hAnsi="Titillium Web"/>
        </w:rPr>
        <w:t>d) non ha violato le norme che disciplinano il diritto al lavoro dei disabili di cui alla legge 12 marzo 1999, n. 68 (Articolo 94, comma 5, lettera b);</w:t>
      </w:r>
    </w:p>
    <w:p w14:paraId="21CF670D" w14:textId="77777777" w:rsidR="00D85982" w:rsidRPr="008370F6" w:rsidRDefault="00D85982" w:rsidP="00D85982">
      <w:pPr>
        <w:spacing w:before="20" w:after="20"/>
        <w:jc w:val="both"/>
        <w:rPr>
          <w:rFonts w:ascii="Titillium Web" w:hAnsi="Titillium Web"/>
        </w:rPr>
      </w:pPr>
      <w:r w:rsidRPr="008370F6">
        <w:rPr>
          <w:rFonts w:ascii="Titillium Web" w:hAnsi="Titillium Web"/>
        </w:rPr>
        <w:t xml:space="preserve">e) non è stato sottoposto a liquidazione giudiziale o si trova in stato di liquidazione coatta o di concordato preventivo o nei propri confronti è in corso un procedimento per l’accesso a una di tali procedure, fermo restando quanto previsto dall’ articolo 95 del codice della crisi di impresa e dell'insolvenza di cui al decreto legislativo 12 gennaio 2019, n. 14, dall’ articolo 186-bis, comma 5, del regio decreto 16 marzo 1942, n.  267 e dall'articolo124 del presente Codice (Art. 94 comma 5 lett. d); </w:t>
      </w:r>
    </w:p>
    <w:p w14:paraId="2CB12069" w14:textId="77777777" w:rsidR="00D85982" w:rsidRPr="008370F6" w:rsidRDefault="00D85982" w:rsidP="00D85982">
      <w:pPr>
        <w:spacing w:before="20" w:after="20"/>
        <w:jc w:val="both"/>
        <w:rPr>
          <w:rFonts w:ascii="Titillium Web" w:hAnsi="Titillium Web"/>
        </w:rPr>
      </w:pPr>
      <w:r w:rsidRPr="008370F6">
        <w:rPr>
          <w:rFonts w:ascii="Titillium Web" w:hAnsi="Titillium Web"/>
        </w:rPr>
        <w:t xml:space="preserve">f) non è iscritto nel casellario informatico tenuto dall'Osservatorio dell'ANAC per aver presentato false dichiarazioni o falsa documentazione nelle procedure di gara e negli affidamenti di subappalti (art. 94 comma 5, lettera e); </w:t>
      </w:r>
    </w:p>
    <w:p w14:paraId="223528F3" w14:textId="77777777" w:rsidR="00D85982" w:rsidRPr="008370F6" w:rsidRDefault="00D85982" w:rsidP="00D85982">
      <w:pPr>
        <w:spacing w:before="20" w:after="20"/>
        <w:jc w:val="both"/>
        <w:rPr>
          <w:rFonts w:ascii="Titillium Web" w:hAnsi="Titillium Web"/>
        </w:rPr>
      </w:pPr>
      <w:r w:rsidRPr="008370F6">
        <w:rPr>
          <w:rFonts w:ascii="Titillium Web" w:hAnsi="Titillium Web"/>
        </w:rPr>
        <w:lastRenderedPageBreak/>
        <w:t xml:space="preserve">g) non è iscritto nel casellario informatico tenuto dall'Osservatorio dell'ANAC per aver presentato false dichiarazioni o falsa documentazione ai fini del rilascio dell'attestazione di qualificazione (art. 94 comma 5, lettera f); </w:t>
      </w:r>
    </w:p>
    <w:p w14:paraId="6C70ACB8" w14:textId="77777777" w:rsidR="00D85982" w:rsidRPr="008370F6" w:rsidRDefault="00D85982" w:rsidP="00D85982">
      <w:pPr>
        <w:spacing w:before="20" w:after="20"/>
        <w:jc w:val="both"/>
        <w:rPr>
          <w:rFonts w:ascii="Titillium Web" w:hAnsi="Titillium Web"/>
        </w:rPr>
      </w:pPr>
      <w:r w:rsidRPr="008370F6">
        <w:rPr>
          <w:rFonts w:ascii="Titillium Web" w:hAnsi="Titillium Web"/>
        </w:rPr>
        <w:t xml:space="preserve">h) non ha commesso violazioni gravi definitivamente </w:t>
      </w:r>
      <w:r w:rsidRPr="00173D68">
        <w:rPr>
          <w:rFonts w:ascii="Titillium Web" w:hAnsi="Titillium Web"/>
        </w:rPr>
        <w:t>accertate degli</w:t>
      </w:r>
      <w:r w:rsidRPr="008370F6">
        <w:rPr>
          <w:rFonts w:ascii="Titillium Web" w:hAnsi="Titillium Web"/>
        </w:rPr>
        <w:t xml:space="preserve"> obblighi relativi al pagamento di imposte o tasse (come individuate nell’allegato II.10 del D. Lgs 36</w:t>
      </w:r>
      <w:r>
        <w:rPr>
          <w:rFonts w:ascii="Titillium Web" w:hAnsi="Titillium Web"/>
        </w:rPr>
        <w:t>/</w:t>
      </w:r>
      <w:r w:rsidRPr="008370F6">
        <w:rPr>
          <w:rFonts w:ascii="Titillium Web" w:hAnsi="Titillium Web"/>
        </w:rPr>
        <w:t xml:space="preserve">2023) o contributi previdenziali secondo la legislazione italiana o quella dello Stato di stabilimento (Art. 94 comma 6); </w:t>
      </w:r>
    </w:p>
    <w:p w14:paraId="399F02C2" w14:textId="77777777" w:rsidR="00D85982" w:rsidRPr="008370F6" w:rsidRDefault="00D85982" w:rsidP="00D85982">
      <w:pPr>
        <w:spacing w:before="20" w:after="20"/>
        <w:jc w:val="both"/>
        <w:rPr>
          <w:rFonts w:ascii="Titillium Web" w:hAnsi="Titillium Web"/>
        </w:rPr>
      </w:pPr>
      <w:r w:rsidRPr="008370F6">
        <w:rPr>
          <w:rFonts w:ascii="Titillium Web" w:hAnsi="Titillium Web"/>
        </w:rPr>
        <w:t>i) di non aver commesso gravi infrazioni alle norme in materia di salute e di sicurezza sul lavoro e non aver violato obblighi in materia ambientale, sociale e del lavoro stabiliti dalla normativa europea e nazionale, dai contratti collettivi o dalle disposizioni internazionali (Art. 95 comma 1 lett. a)</w:t>
      </w:r>
    </w:p>
    <w:p w14:paraId="2439A651" w14:textId="77777777" w:rsidR="00D85982" w:rsidRPr="008370F6" w:rsidRDefault="00D85982" w:rsidP="00D85982">
      <w:pPr>
        <w:spacing w:before="20" w:after="20"/>
        <w:jc w:val="both"/>
        <w:rPr>
          <w:rFonts w:ascii="Titillium Web" w:hAnsi="Titillium Web"/>
          <w:b/>
          <w:bCs/>
          <w:i/>
          <w:iCs/>
        </w:rPr>
      </w:pPr>
      <w:r w:rsidRPr="008370F6">
        <w:rPr>
          <w:rFonts w:ascii="Titillium Web" w:hAnsi="Titillium Web"/>
          <w:b/>
          <w:bCs/>
          <w:i/>
          <w:iCs/>
        </w:rPr>
        <w:t>(in caso affermativo indicare dettagliatamente la tipologia di infrazione/ violazione commessa e fornire le prove che le misure adottate sono sufficienti a dimostrare la sua affidabilità);</w:t>
      </w:r>
    </w:p>
    <w:p w14:paraId="52AE4319" w14:textId="77777777" w:rsidR="00D85982" w:rsidRPr="008370F6" w:rsidRDefault="00D85982" w:rsidP="00D85982">
      <w:pPr>
        <w:spacing w:before="20" w:after="20"/>
        <w:jc w:val="both"/>
        <w:rPr>
          <w:rFonts w:ascii="Titillium Web" w:hAnsi="Titillium Web"/>
        </w:rPr>
      </w:pPr>
    </w:p>
    <w:p w14:paraId="0250EF7A" w14:textId="77777777" w:rsidR="00D85982" w:rsidRPr="008370F6" w:rsidRDefault="00D85982" w:rsidP="00D85982">
      <w:pPr>
        <w:spacing w:before="20" w:after="20"/>
        <w:jc w:val="both"/>
        <w:rPr>
          <w:rFonts w:ascii="Titillium Web" w:hAnsi="Titillium Web"/>
        </w:rPr>
      </w:pPr>
      <w:r w:rsidRPr="008370F6">
        <w:rPr>
          <w:rFonts w:ascii="Titillium Web" w:hAnsi="Titillium Web"/>
        </w:rPr>
        <w:t xml:space="preserve">l) di non essere a conoscenza di qualsiasi conflitto di interessi legato alla sua partecipazione alla procedura di appalto (Art. 95 comma 1 lett. b) </w:t>
      </w:r>
    </w:p>
    <w:p w14:paraId="75FFC32E" w14:textId="77777777" w:rsidR="00D85982" w:rsidRPr="008370F6" w:rsidRDefault="00D85982" w:rsidP="00D85982">
      <w:pPr>
        <w:spacing w:before="20" w:after="20"/>
        <w:jc w:val="both"/>
        <w:rPr>
          <w:rFonts w:ascii="Titillium Web" w:hAnsi="Titillium Web"/>
          <w:b/>
          <w:bCs/>
          <w:i/>
          <w:iCs/>
        </w:rPr>
      </w:pPr>
      <w:r w:rsidRPr="008370F6">
        <w:rPr>
          <w:rFonts w:ascii="Titillium Web" w:hAnsi="Titillium Web"/>
          <w:b/>
          <w:bCs/>
          <w:i/>
          <w:iCs/>
        </w:rPr>
        <w:t>(in caso affermativo fornire informazioni dettagliate sulle modalità con cui è stato risolto il conflitto di interessi);</w:t>
      </w:r>
    </w:p>
    <w:p w14:paraId="6FEFADD4" w14:textId="77777777" w:rsidR="00D85982" w:rsidRPr="008370F6" w:rsidRDefault="00D85982" w:rsidP="00D85982">
      <w:pPr>
        <w:spacing w:before="20" w:after="20"/>
        <w:jc w:val="both"/>
        <w:rPr>
          <w:rFonts w:ascii="Titillium Web" w:hAnsi="Titillium Web"/>
        </w:rPr>
      </w:pPr>
    </w:p>
    <w:p w14:paraId="58EC80FF" w14:textId="77777777" w:rsidR="00D85982" w:rsidRPr="008370F6" w:rsidRDefault="00D85982" w:rsidP="00D85982">
      <w:pPr>
        <w:spacing w:before="20" w:after="20"/>
        <w:jc w:val="both"/>
        <w:rPr>
          <w:rFonts w:ascii="Titillium Web" w:hAnsi="Titillium Web"/>
        </w:rPr>
      </w:pPr>
      <w:r w:rsidRPr="008370F6">
        <w:rPr>
          <w:rFonts w:ascii="Titillium Web" w:hAnsi="Titillium Web"/>
        </w:rPr>
        <w:t xml:space="preserve">m) di non aver fornito consulenza all'amministrazione e non ha partecipato alla preparazione della procedura (Art. 95 comma 1 lett. c) </w:t>
      </w:r>
    </w:p>
    <w:p w14:paraId="041D8E88" w14:textId="77777777" w:rsidR="00D85982" w:rsidRPr="008370F6" w:rsidRDefault="00D85982" w:rsidP="00D85982">
      <w:pPr>
        <w:spacing w:before="20" w:after="20"/>
        <w:jc w:val="both"/>
        <w:rPr>
          <w:rFonts w:ascii="Titillium Web" w:hAnsi="Titillium Web"/>
          <w:b/>
          <w:bCs/>
          <w:i/>
          <w:iCs/>
        </w:rPr>
      </w:pPr>
      <w:r w:rsidRPr="008370F6">
        <w:rPr>
          <w:rFonts w:ascii="Titillium Web" w:hAnsi="Titillium Web"/>
          <w:b/>
          <w:bCs/>
          <w:i/>
          <w:iCs/>
        </w:rPr>
        <w:t xml:space="preserve"> (in caso affermativo fornire informazioni dettagliate sulle misure adottate per prevenire le possibili distorsioni della concorrenza);</w:t>
      </w:r>
    </w:p>
    <w:p w14:paraId="7CF1AD5A" w14:textId="77777777" w:rsidR="00D85982" w:rsidRPr="008370F6" w:rsidRDefault="00D85982" w:rsidP="00D85982">
      <w:pPr>
        <w:spacing w:before="20" w:after="20"/>
        <w:jc w:val="both"/>
        <w:rPr>
          <w:rFonts w:ascii="Titillium Web" w:hAnsi="Titillium Web"/>
        </w:rPr>
      </w:pPr>
      <w:r w:rsidRPr="008370F6">
        <w:rPr>
          <w:rFonts w:ascii="Titillium Web" w:hAnsi="Titillium Web"/>
        </w:rPr>
        <w:t xml:space="preserve">n) di non aver stretto, anche solo verbalmente, alcun accordo con altri operatori economici partecipanti alla stessa gara tale da rendere le offerte imputabili ad un unico centro decisionale (Art. 95 comma 1 lett. d);  </w:t>
      </w:r>
    </w:p>
    <w:p w14:paraId="5E944D81" w14:textId="77777777" w:rsidR="00D85982" w:rsidRPr="008370F6" w:rsidRDefault="00D85982" w:rsidP="00D85982">
      <w:pPr>
        <w:spacing w:before="20" w:after="20"/>
        <w:jc w:val="both"/>
        <w:rPr>
          <w:rFonts w:ascii="Titillium Web" w:hAnsi="Titillium Web"/>
        </w:rPr>
      </w:pPr>
      <w:r w:rsidRPr="008370F6">
        <w:rPr>
          <w:rFonts w:ascii="Titillium Web" w:hAnsi="Titillium Web"/>
        </w:rPr>
        <w:t>o) di non aver commesso un illecito professionale grave tale da rendere dubbia la sua integrità o affidabilità rientrante nelle ipotesi indicate dall’art. 98 del d. lgs 36/2023;</w:t>
      </w:r>
    </w:p>
    <w:p w14:paraId="7A6E38C8" w14:textId="77777777" w:rsidR="00D85982" w:rsidRPr="008370F6" w:rsidRDefault="00D85982" w:rsidP="00D85982">
      <w:pPr>
        <w:spacing w:before="20" w:after="20"/>
        <w:jc w:val="both"/>
        <w:rPr>
          <w:rFonts w:ascii="Titillium Web" w:hAnsi="Titillium Web"/>
        </w:rPr>
      </w:pPr>
      <w:r w:rsidRPr="008370F6">
        <w:rPr>
          <w:rFonts w:ascii="Titillium Web" w:hAnsi="Titillium Web"/>
        </w:rPr>
        <w:t xml:space="preserve">p) di non aver commesso violazioni gravi non definitivamente accertate agli obblighi relativi al pagamento di imposte e tasse </w:t>
      </w:r>
      <w:r w:rsidRPr="00173D68">
        <w:rPr>
          <w:rFonts w:ascii="Titillium Web" w:hAnsi="Titillium Web"/>
        </w:rPr>
        <w:t>(come individuate nell’allegato II.10 del d. lgs 36/2023) o di contributi previdenziali (Art. 95, comma 2).</w:t>
      </w:r>
      <w:r w:rsidRPr="008370F6">
        <w:rPr>
          <w:rFonts w:ascii="Titillium Web" w:hAnsi="Titillium Web"/>
        </w:rPr>
        <w:t xml:space="preserve"> </w:t>
      </w:r>
    </w:p>
    <w:p w14:paraId="71855893" w14:textId="77777777" w:rsidR="00D85982" w:rsidRPr="008370F6" w:rsidRDefault="00D85982" w:rsidP="00D85982">
      <w:pPr>
        <w:spacing w:before="20" w:after="20"/>
        <w:jc w:val="both"/>
        <w:rPr>
          <w:rFonts w:ascii="Titillium Web" w:hAnsi="Titillium Web"/>
        </w:rPr>
      </w:pPr>
      <w:r w:rsidRPr="008370F6">
        <w:rPr>
          <w:rFonts w:ascii="Titillium Web" w:hAnsi="Titillium Web"/>
        </w:rPr>
        <w:t>q) nei propri confronti non sussistono le condizioni di cui all’art. 53, co. 16</w:t>
      </w:r>
      <w:r>
        <w:rPr>
          <w:rFonts w:ascii="Titillium Web" w:hAnsi="Titillium Web"/>
        </w:rPr>
        <w:t xml:space="preserve"> ter</w:t>
      </w:r>
      <w:r w:rsidRPr="008370F6">
        <w:rPr>
          <w:rFonts w:ascii="Titillium Web" w:hAnsi="Titillium Web"/>
        </w:rPr>
        <w:t xml:space="preserve">, del D. Lgs. 165/2001 </w:t>
      </w:r>
      <w:r>
        <w:rPr>
          <w:rFonts w:ascii="Titillium Web" w:hAnsi="Titillium Web"/>
        </w:rPr>
        <w:t xml:space="preserve">e </w:t>
      </w:r>
      <w:proofErr w:type="spellStart"/>
      <w:r w:rsidRPr="008370F6">
        <w:rPr>
          <w:rFonts w:ascii="Titillium Web" w:hAnsi="Titillium Web"/>
        </w:rPr>
        <w:t>s</w:t>
      </w:r>
      <w:r>
        <w:rPr>
          <w:rFonts w:ascii="Titillium Web" w:hAnsi="Titillium Web"/>
        </w:rPr>
        <w:t>.</w:t>
      </w:r>
      <w:r w:rsidRPr="008370F6">
        <w:rPr>
          <w:rFonts w:ascii="Titillium Web" w:hAnsi="Titillium Web"/>
        </w:rPr>
        <w:t>m</w:t>
      </w:r>
      <w:r>
        <w:rPr>
          <w:rFonts w:ascii="Titillium Web" w:hAnsi="Titillium Web"/>
        </w:rPr>
        <w:t>.</w:t>
      </w:r>
      <w:r w:rsidRPr="008370F6">
        <w:rPr>
          <w:rFonts w:ascii="Titillium Web" w:hAnsi="Titillium Web"/>
        </w:rPr>
        <w:t>i.</w:t>
      </w:r>
      <w:proofErr w:type="spellEnd"/>
      <w:r w:rsidRPr="008370F6">
        <w:rPr>
          <w:rFonts w:ascii="Titillium Web" w:hAnsi="Titillium Web"/>
        </w:rPr>
        <w:t>, ed in particolare:</w:t>
      </w:r>
    </w:p>
    <w:p w14:paraId="23A3EC6D" w14:textId="77777777" w:rsidR="00D85982" w:rsidRPr="008370F6" w:rsidRDefault="00D85982" w:rsidP="00D85982">
      <w:pPr>
        <w:spacing w:before="20" w:after="20"/>
        <w:jc w:val="both"/>
        <w:rPr>
          <w:rFonts w:ascii="Titillium Web" w:hAnsi="Titillium Web"/>
        </w:rPr>
      </w:pPr>
      <w:r w:rsidRPr="008370F6">
        <w:rPr>
          <w:rFonts w:ascii="Titillium Web" w:hAnsi="Titillium Web"/>
        </w:rPr>
        <w:t xml:space="preserve">- di non aver concluso contratti di lavoro subordinato o autonomo e, comunque, di non aver attribuito incarichi ad ex dipendenti, che hanno esercitato poteri autoritativi o negoziali per conto delle pubbliche amministrazioni nei propri confronti nel triennio successivo alla cessazione del rapporto; </w:t>
      </w:r>
    </w:p>
    <w:p w14:paraId="62B1D029" w14:textId="77777777" w:rsidR="00D85982" w:rsidRPr="008370F6" w:rsidRDefault="00D85982" w:rsidP="00D85982">
      <w:pPr>
        <w:spacing w:before="20" w:after="20"/>
        <w:jc w:val="both"/>
        <w:rPr>
          <w:rFonts w:ascii="Titillium Web" w:hAnsi="Titillium Web"/>
        </w:rPr>
      </w:pPr>
      <w:r w:rsidRPr="008370F6">
        <w:rPr>
          <w:rFonts w:ascii="Titillium Web" w:hAnsi="Titillium Web"/>
        </w:rPr>
        <w:t xml:space="preserve">- di essere consapevole che, ai sensi del </w:t>
      </w:r>
      <w:proofErr w:type="gramStart"/>
      <w:r w:rsidRPr="008370F6">
        <w:rPr>
          <w:rFonts w:ascii="Titillium Web" w:hAnsi="Titillium Web"/>
        </w:rPr>
        <w:t>predetto</w:t>
      </w:r>
      <w:proofErr w:type="gramEnd"/>
      <w:r w:rsidRPr="008370F6">
        <w:rPr>
          <w:rFonts w:ascii="Titillium Web" w:hAnsi="Titillium Web"/>
        </w:rPr>
        <w:t xml:space="preserve"> art. 53, comma 16</w:t>
      </w:r>
      <w:r>
        <w:rPr>
          <w:rFonts w:ascii="Titillium Web" w:hAnsi="Titillium Web"/>
        </w:rPr>
        <w:t xml:space="preserve"> </w:t>
      </w:r>
      <w:r w:rsidRPr="008370F6">
        <w:rPr>
          <w:rFonts w:ascii="Titillium Web" w:hAnsi="Titillium Web"/>
        </w:rPr>
        <w:t xml:space="preserve">ter, i contratti conclusi e gli incarichi conferiti in violazione di tali prescrizioni sono nulli e che è fatto divieto ai soggetti privati che li hanno </w:t>
      </w:r>
      <w:r w:rsidRPr="008370F6">
        <w:rPr>
          <w:rFonts w:ascii="Titillium Web" w:hAnsi="Titillium Web"/>
        </w:rPr>
        <w:lastRenderedPageBreak/>
        <w:t xml:space="preserve">conclusi o conferiti di contrattare con le pubbliche amministrazioni per i successivi tre anni, con l'obbligo di restituzione dei compensi eventualmente percepiti e accertati ad essi riferiti; </w:t>
      </w:r>
    </w:p>
    <w:p w14:paraId="5A8BA86F" w14:textId="77777777" w:rsidR="00D85982" w:rsidRPr="008370F6" w:rsidRDefault="00D85982" w:rsidP="00D85982">
      <w:pPr>
        <w:spacing w:before="20" w:after="20"/>
        <w:jc w:val="both"/>
        <w:rPr>
          <w:rFonts w:ascii="Titillium Web" w:hAnsi="Titillium Web"/>
        </w:rPr>
      </w:pPr>
      <w:r w:rsidRPr="008370F6">
        <w:rPr>
          <w:rFonts w:ascii="Titillium Web" w:hAnsi="Titillium Web"/>
        </w:rPr>
        <w:t xml:space="preserve">- di impegnarsi, laddove la stazione appaltante lo richieda, in ottemperanza a quanto disposto dall'art. 53, comma 16 ter del </w:t>
      </w:r>
      <w:proofErr w:type="spellStart"/>
      <w:r w:rsidRPr="008370F6">
        <w:rPr>
          <w:rFonts w:ascii="Titillium Web" w:hAnsi="Titillium Web"/>
        </w:rPr>
        <w:t>D.Lgs.</w:t>
      </w:r>
      <w:proofErr w:type="spellEnd"/>
      <w:r w:rsidRPr="008370F6">
        <w:rPr>
          <w:rFonts w:ascii="Titillium Web" w:hAnsi="Titillium Web"/>
        </w:rPr>
        <w:t xml:space="preserve"> n. 165/2001, ad inviare l'organigramma aggiornato di tutti i dipendenti (a qualunque titolo assunti aventi funzioni negoziali e/o poteri autoritativi) afferen</w:t>
      </w:r>
      <w:r w:rsidRPr="00173D68">
        <w:rPr>
          <w:rFonts w:ascii="Titillium Web" w:hAnsi="Titillium Web"/>
        </w:rPr>
        <w:t>ti agli</w:t>
      </w:r>
      <w:r w:rsidRPr="008370F6">
        <w:rPr>
          <w:rFonts w:ascii="Titillium Web" w:hAnsi="Titillium Web"/>
        </w:rPr>
        <w:t xml:space="preserve"> ultimi tre anni a far data dal provvedimento di aggiudicazione/affidamento relativo alla presente procedura;</w:t>
      </w:r>
    </w:p>
    <w:p w14:paraId="3AC9879C" w14:textId="77777777" w:rsidR="00D85982" w:rsidRPr="008370F6" w:rsidRDefault="00D85982" w:rsidP="00D85982">
      <w:pPr>
        <w:ind w:left="567" w:hanging="284"/>
        <w:jc w:val="both"/>
        <w:rPr>
          <w:rFonts w:ascii="Titillium Web" w:hAnsi="Titillium Web"/>
        </w:rPr>
      </w:pPr>
    </w:p>
    <w:p w14:paraId="167B2F51" w14:textId="77777777" w:rsidR="00D85982" w:rsidRPr="00BF5D70" w:rsidRDefault="00D85982" w:rsidP="00D85982">
      <w:pPr>
        <w:pStyle w:val="regolamento"/>
        <w:numPr>
          <w:ilvl w:val="0"/>
          <w:numId w:val="8"/>
        </w:numPr>
        <w:ind w:left="0" w:firstLine="0"/>
        <w:rPr>
          <w:rFonts w:ascii="Titillium Web" w:hAnsi="Titillium Web" w:cs="Times New Roman"/>
          <w:sz w:val="24"/>
        </w:rPr>
      </w:pPr>
      <w:r w:rsidRPr="008370F6">
        <w:rPr>
          <w:rFonts w:ascii="Titillium Web" w:hAnsi="Titillium Web" w:cs="Times New Roman"/>
          <w:sz w:val="24"/>
        </w:rPr>
        <w:t xml:space="preserve">di essere un operatore economico di cui all’articolo 1, comma 1 dell’Allegato II.3 al Codice e di essere tenuto alla redazione del rapporto sulla situazione del personale, ai sensi dell'articolo 46 del codice delle pari opportunità tra uomo e donna di cui al decreto legislativo 11 aprile 2006, n. 198, </w:t>
      </w:r>
      <w:r w:rsidRPr="008370F6">
        <w:rPr>
          <w:rFonts w:ascii="Titillium Web" w:hAnsi="Titillium Web" w:cs="Times New Roman"/>
          <w:b/>
          <w:bCs/>
          <w:sz w:val="24"/>
          <w:u w:val="single"/>
        </w:rPr>
        <w:t>nonché di aver prodotto</w:t>
      </w:r>
      <w:r w:rsidRPr="008370F6">
        <w:rPr>
          <w:rFonts w:ascii="Titillium Web" w:hAnsi="Titillium Web" w:cs="Times New Roman"/>
          <w:sz w:val="24"/>
        </w:rPr>
        <w:t xml:space="preserve"> al momento della presentazione della domanda di partecipazione, copia dell'ultimo rapporto redatto, con attestazione della sua conformità a quello trasmesso alle rappresentanze sindacali aziendali e alla consigliera e al consigliere regionale di parità ai sensi del comma 2 del citato articolo 46, ovvero, in caso di inosservanza dei termini previsti dal comma 1 del medesimo articolo 46, con attestazione della sua contestuale trasmissione alle rappresentanze sindacali aziendali e alla consigliera e al consigliere regionale di parità;</w:t>
      </w:r>
    </w:p>
    <w:p w14:paraId="0ED30301" w14:textId="77777777" w:rsidR="00D85982" w:rsidRPr="00BF5D70" w:rsidRDefault="00D85982" w:rsidP="00D85982">
      <w:pPr>
        <w:pStyle w:val="regolamento"/>
        <w:numPr>
          <w:ilvl w:val="0"/>
          <w:numId w:val="8"/>
        </w:numPr>
        <w:ind w:left="0" w:firstLine="0"/>
        <w:rPr>
          <w:rFonts w:ascii="Titillium Web" w:hAnsi="Titillium Web" w:cs="Times New Roman"/>
          <w:sz w:val="24"/>
        </w:rPr>
      </w:pPr>
      <w:r w:rsidRPr="008370F6">
        <w:rPr>
          <w:rFonts w:ascii="Titillium Web" w:hAnsi="Titillium Web" w:cs="Times New Roman"/>
          <w:sz w:val="24"/>
        </w:rPr>
        <w:t>di essere un operatore economico di cui all’articolo 1, comma 2 dell’Allegato II.3 al Codice e di occupare un numero pari o superiore a quindici dipendenti</w:t>
      </w:r>
      <w:r w:rsidRPr="00173D68">
        <w:rPr>
          <w:rFonts w:ascii="Titillium Web" w:hAnsi="Titillium Web" w:cs="Times New Roman"/>
          <w:sz w:val="24"/>
        </w:rPr>
        <w:t>, nonché di impegnarsi</w:t>
      </w:r>
      <w:r>
        <w:rPr>
          <w:rFonts w:ascii="Titillium Web" w:hAnsi="Titillium Web" w:cs="Times New Roman"/>
          <w:sz w:val="24"/>
        </w:rPr>
        <w:t xml:space="preserve"> </w:t>
      </w:r>
      <w:r w:rsidRPr="008370F6">
        <w:rPr>
          <w:rFonts w:ascii="Titillium Web" w:hAnsi="Titillium Web" w:cs="Times New Roman"/>
          <w:sz w:val="24"/>
        </w:rPr>
        <w:t xml:space="preserve">entro sei mesi dalla conclusione del contratto, a consegnare all’amministrazione una relazione di genere in ordine alla situazione del personale come specificato nella </w:t>
      </w:r>
      <w:proofErr w:type="gramStart"/>
      <w:r w:rsidRPr="008370F6">
        <w:rPr>
          <w:rFonts w:ascii="Titillium Web" w:hAnsi="Titillium Web" w:cs="Times New Roman"/>
          <w:sz w:val="24"/>
        </w:rPr>
        <w:t>predetta</w:t>
      </w:r>
      <w:proofErr w:type="gramEnd"/>
      <w:r w:rsidRPr="008370F6">
        <w:rPr>
          <w:rFonts w:ascii="Titillium Web" w:hAnsi="Titillium Web" w:cs="Times New Roman"/>
          <w:sz w:val="24"/>
        </w:rPr>
        <w:t xml:space="preserve"> norma.</w:t>
      </w:r>
    </w:p>
    <w:p w14:paraId="50270944" w14:textId="77777777" w:rsidR="00D85982" w:rsidRPr="00C87236" w:rsidRDefault="00D85982" w:rsidP="00D85982">
      <w:pPr>
        <w:pStyle w:val="Rientrocorpodeltesto21"/>
        <w:spacing w:before="120" w:after="120"/>
        <w:ind w:left="284" w:hanging="284"/>
        <w:jc w:val="center"/>
        <w:rPr>
          <w:rFonts w:ascii="Titillium Web" w:hAnsi="Titillium Web"/>
          <w:b/>
          <w:sz w:val="22"/>
          <w:szCs w:val="22"/>
        </w:rPr>
      </w:pPr>
    </w:p>
    <w:p w14:paraId="049B4F9F" w14:textId="77777777" w:rsidR="00D85982" w:rsidRPr="008370F6" w:rsidRDefault="00D85982" w:rsidP="00D85982">
      <w:pPr>
        <w:pStyle w:val="Rientrocorpodeltesto21"/>
        <w:spacing w:before="120" w:after="120"/>
        <w:ind w:left="284" w:hanging="284"/>
        <w:jc w:val="center"/>
        <w:rPr>
          <w:rFonts w:ascii="Titillium Web" w:hAnsi="Titillium Web"/>
          <w:b/>
        </w:rPr>
      </w:pPr>
      <w:r w:rsidRPr="008370F6">
        <w:rPr>
          <w:rFonts w:ascii="Titillium Web" w:hAnsi="Titillium Web"/>
          <w:b/>
        </w:rPr>
        <w:t>DICHIARA, infine:</w:t>
      </w:r>
      <w:r w:rsidRPr="008370F6">
        <w:rPr>
          <w:rFonts w:ascii="Titillium Web" w:hAnsi="Titillium Web"/>
          <w:bCs/>
        </w:rPr>
        <w:tab/>
      </w:r>
      <w:r w:rsidRPr="008370F6">
        <w:rPr>
          <w:rFonts w:ascii="Titillium Web" w:hAnsi="Titillium Web"/>
          <w:bCs/>
        </w:rPr>
        <w:tab/>
      </w:r>
    </w:p>
    <w:p w14:paraId="554A390A" w14:textId="77777777" w:rsidR="00D85982" w:rsidRPr="008370F6" w:rsidRDefault="00D85982" w:rsidP="00D85982">
      <w:pPr>
        <w:pStyle w:val="regolamento"/>
        <w:widowControl/>
        <w:numPr>
          <w:ilvl w:val="0"/>
          <w:numId w:val="8"/>
        </w:numPr>
        <w:ind w:left="0" w:firstLine="0"/>
        <w:rPr>
          <w:rFonts w:ascii="Titillium Web" w:hAnsi="Titillium Web" w:cs="Times New Roman"/>
          <w:sz w:val="24"/>
        </w:rPr>
      </w:pPr>
      <w:r w:rsidRPr="008370F6">
        <w:rPr>
          <w:rFonts w:ascii="Titillium Web" w:hAnsi="Titillium Web" w:cs="Times New Roman"/>
          <w:sz w:val="24"/>
        </w:rPr>
        <w:t>remunerativa l’offerta economica presentata giacché per la sua formulazione ha preso atto e tenuto conto:</w:t>
      </w:r>
    </w:p>
    <w:p w14:paraId="1B7B09E7" w14:textId="77777777" w:rsidR="00D85982" w:rsidRPr="008370F6" w:rsidRDefault="00D85982" w:rsidP="00D85982">
      <w:pPr>
        <w:pStyle w:val="regolamento"/>
        <w:widowControl/>
        <w:numPr>
          <w:ilvl w:val="0"/>
          <w:numId w:val="11"/>
        </w:numPr>
        <w:ind w:left="567" w:firstLine="0"/>
        <w:rPr>
          <w:rFonts w:ascii="Titillium Web" w:hAnsi="Titillium Web" w:cs="Times New Roman"/>
          <w:sz w:val="24"/>
        </w:rPr>
      </w:pPr>
      <w:r w:rsidRPr="008370F6">
        <w:rPr>
          <w:rFonts w:ascii="Titillium Web" w:hAnsi="Titillium Web" w:cs="Times New Roman"/>
          <w:sz w:val="24"/>
        </w:rPr>
        <w:t>delle condizioni contrattuali e degli oneri compresi quelli eventuali relativi in materia di sicurezza, di assicurazione, di condizioni di lavoro e di previdenza e assistenza in vigore nel luogo dove devono essere svolte forniture ed i servizi;</w:t>
      </w:r>
    </w:p>
    <w:p w14:paraId="5A37B184" w14:textId="77777777" w:rsidR="00D85982" w:rsidRPr="008370F6" w:rsidRDefault="00D85982" w:rsidP="00D85982">
      <w:pPr>
        <w:pStyle w:val="regolamento"/>
        <w:widowControl/>
        <w:numPr>
          <w:ilvl w:val="0"/>
          <w:numId w:val="11"/>
        </w:numPr>
        <w:ind w:left="567" w:firstLine="0"/>
        <w:rPr>
          <w:rFonts w:ascii="Titillium Web" w:hAnsi="Titillium Web" w:cs="Times New Roman"/>
          <w:sz w:val="24"/>
        </w:rPr>
      </w:pPr>
      <w:r w:rsidRPr="008370F6">
        <w:rPr>
          <w:rFonts w:ascii="Titillium Web" w:hAnsi="Titillium Web" w:cs="Times New Roman"/>
          <w:sz w:val="24"/>
        </w:rPr>
        <w:t>di tutte le circostanze generali, particolari e locali, nessuna esclusa ed eccettuata che possono avere influito o influire sia sulla prestazione dei servizi, sia sulla determinazione della propria offerta;</w:t>
      </w:r>
    </w:p>
    <w:p w14:paraId="25A2038D" w14:textId="77777777" w:rsidR="00D85982" w:rsidRPr="008370F6" w:rsidRDefault="00D85982" w:rsidP="00D85982">
      <w:pPr>
        <w:pStyle w:val="regolamento"/>
        <w:widowControl/>
        <w:ind w:left="0" w:firstLine="0"/>
        <w:rPr>
          <w:rFonts w:ascii="Titillium Web" w:hAnsi="Titillium Web" w:cs="Times New Roman"/>
          <w:sz w:val="24"/>
        </w:rPr>
      </w:pPr>
      <w:r w:rsidRPr="00BF5D70">
        <w:rPr>
          <w:rFonts w:ascii="Titillium Web" w:hAnsi="Titillium Web" w:cs="Times New Roman"/>
          <w:b/>
          <w:bCs/>
          <w:sz w:val="24"/>
        </w:rPr>
        <w:t>9)</w:t>
      </w:r>
      <w:r>
        <w:rPr>
          <w:rFonts w:ascii="Titillium Web" w:hAnsi="Titillium Web" w:cs="Times New Roman"/>
          <w:sz w:val="24"/>
        </w:rPr>
        <w:tab/>
      </w:r>
      <w:r w:rsidRPr="008370F6">
        <w:rPr>
          <w:rFonts w:ascii="Titillium Web" w:hAnsi="Titillium Web" w:cs="Times New Roman"/>
          <w:sz w:val="24"/>
        </w:rPr>
        <w:t xml:space="preserve">di accettare, senza condizione o riserva alcuna, tutte le norme e disposizioni contenute nella documentazione gara; </w:t>
      </w:r>
    </w:p>
    <w:p w14:paraId="20648062" w14:textId="6F05E387" w:rsidR="006215A7" w:rsidRPr="006215A7" w:rsidRDefault="00D85982" w:rsidP="006215A7">
      <w:pPr>
        <w:pStyle w:val="regolamento"/>
        <w:widowControl/>
        <w:ind w:left="0" w:firstLine="0"/>
        <w:rPr>
          <w:rFonts w:ascii="Titillium Web" w:hAnsi="Titillium Web" w:cs="Times New Roman"/>
          <w:sz w:val="24"/>
        </w:rPr>
      </w:pPr>
      <w:bookmarkStart w:id="5" w:name="_Ref510619615"/>
      <w:r w:rsidRPr="00BF5D70">
        <w:rPr>
          <w:rFonts w:ascii="Titillium Web" w:hAnsi="Titillium Web" w:cs="Times New Roman"/>
          <w:b/>
          <w:bCs/>
          <w:sz w:val="24"/>
        </w:rPr>
        <w:t>10)</w:t>
      </w:r>
      <w:r>
        <w:rPr>
          <w:rFonts w:ascii="Titillium Web" w:hAnsi="Titillium Web" w:cs="Times New Roman"/>
          <w:sz w:val="24"/>
        </w:rPr>
        <w:tab/>
      </w:r>
      <w:r w:rsidRPr="008370F6">
        <w:rPr>
          <w:rFonts w:ascii="Titillium Web" w:hAnsi="Titillium Web" w:cs="Times New Roman"/>
          <w:sz w:val="24"/>
        </w:rPr>
        <w:t>di accettare di ottemperare agli obblighi di tracciabilità dei flussi finanziari di cui alla Legge n.136/2010</w:t>
      </w:r>
      <w:r w:rsidR="006215A7">
        <w:rPr>
          <w:rFonts w:ascii="Titillium Web" w:hAnsi="Titillium Web" w:cs="Times New Roman"/>
          <w:sz w:val="24"/>
        </w:rPr>
        <w:t xml:space="preserve"> </w:t>
      </w:r>
      <w:r w:rsidR="006215A7" w:rsidRPr="006215A7">
        <w:rPr>
          <w:rFonts w:ascii="Titillium Web" w:hAnsi="Titillium Web" w:cs="Times New Roman"/>
          <w:sz w:val="24"/>
        </w:rPr>
        <w:t xml:space="preserve">e che i dati del conto corrente bancario/postale/bancoposta dedicato, anche in via </w:t>
      </w:r>
      <w:r w:rsidR="006215A7" w:rsidRPr="006215A7">
        <w:rPr>
          <w:rFonts w:ascii="Titillium Web" w:hAnsi="Titillium Web" w:cs="Times New Roman"/>
          <w:sz w:val="24"/>
        </w:rPr>
        <w:lastRenderedPageBreak/>
        <w:t>non esclusiva, alle commesse pubbliche, ai sensi e per gli effetti dell’art. 3 L. 136/2010 e successive modificazioni ed integrazioni, sono i seguenti:</w:t>
      </w:r>
    </w:p>
    <w:p w14:paraId="4A9DF3DC" w14:textId="73DC65FA" w:rsidR="006215A7" w:rsidRPr="006215A7" w:rsidRDefault="006215A7" w:rsidP="00272034">
      <w:pPr>
        <w:pStyle w:val="regolamento"/>
        <w:jc w:val="left"/>
        <w:rPr>
          <w:rFonts w:ascii="Titillium Web" w:hAnsi="Titillium Web" w:cs="Times New Roman"/>
          <w:sz w:val="24"/>
        </w:rPr>
      </w:pPr>
      <w:r w:rsidRPr="006215A7">
        <w:rPr>
          <w:rFonts w:ascii="Titillium Web" w:hAnsi="Titillium Web" w:cs="Times New Roman"/>
          <w:sz w:val="24"/>
        </w:rPr>
        <w:t xml:space="preserve">      conto intestato a _____________________________________________________________</w:t>
      </w:r>
    </w:p>
    <w:p w14:paraId="28A12AF8" w14:textId="77777777" w:rsidR="006215A7" w:rsidRPr="006215A7" w:rsidRDefault="006215A7" w:rsidP="00272034">
      <w:pPr>
        <w:pStyle w:val="regolamento"/>
        <w:jc w:val="left"/>
        <w:rPr>
          <w:rFonts w:ascii="Titillium Web" w:hAnsi="Titillium Web" w:cs="Times New Roman"/>
          <w:sz w:val="24"/>
        </w:rPr>
      </w:pPr>
    </w:p>
    <w:p w14:paraId="49FA4316" w14:textId="02FFA77C" w:rsidR="006215A7" w:rsidRPr="006215A7" w:rsidRDefault="006215A7" w:rsidP="00272034">
      <w:pPr>
        <w:pStyle w:val="regolamento"/>
        <w:jc w:val="left"/>
        <w:rPr>
          <w:rFonts w:ascii="Titillium Web" w:hAnsi="Titillium Web" w:cs="Times New Roman"/>
          <w:sz w:val="24"/>
        </w:rPr>
      </w:pPr>
      <w:r w:rsidRPr="006215A7">
        <w:rPr>
          <w:rFonts w:ascii="Titillium Web" w:hAnsi="Titillium Web" w:cs="Times New Roman"/>
          <w:sz w:val="24"/>
        </w:rPr>
        <w:t xml:space="preserve">      istituto di credito/bancoposta _____________________________________________________________</w:t>
      </w:r>
    </w:p>
    <w:p w14:paraId="20EC786A" w14:textId="77777777" w:rsidR="006215A7" w:rsidRPr="006215A7" w:rsidRDefault="006215A7" w:rsidP="00272034">
      <w:pPr>
        <w:pStyle w:val="regolamento"/>
        <w:jc w:val="left"/>
        <w:rPr>
          <w:rFonts w:ascii="Titillium Web" w:hAnsi="Titillium Web" w:cs="Times New Roman"/>
          <w:sz w:val="24"/>
        </w:rPr>
      </w:pPr>
    </w:p>
    <w:p w14:paraId="2AD430AF" w14:textId="4E1337C2" w:rsidR="006215A7" w:rsidRPr="006215A7" w:rsidRDefault="006215A7" w:rsidP="00272034">
      <w:pPr>
        <w:pStyle w:val="regolamento"/>
        <w:jc w:val="left"/>
        <w:rPr>
          <w:rFonts w:ascii="Titillium Web" w:hAnsi="Titillium Web" w:cs="Times New Roman"/>
          <w:sz w:val="24"/>
        </w:rPr>
      </w:pPr>
      <w:r w:rsidRPr="006215A7">
        <w:rPr>
          <w:rFonts w:ascii="Titillium Web" w:hAnsi="Titillium Web" w:cs="Times New Roman"/>
          <w:sz w:val="24"/>
        </w:rPr>
        <w:t xml:space="preserve">     indirizzo della filiale o agenzia _____________________________________________________________</w:t>
      </w:r>
    </w:p>
    <w:p w14:paraId="594A97CC" w14:textId="315F51E6" w:rsidR="006215A7" w:rsidRPr="006215A7" w:rsidRDefault="006215A7" w:rsidP="00272034">
      <w:pPr>
        <w:pStyle w:val="regolamento"/>
        <w:jc w:val="left"/>
        <w:rPr>
          <w:rFonts w:ascii="Titillium Web" w:hAnsi="Titillium Web" w:cs="Times New Roman"/>
          <w:sz w:val="24"/>
        </w:rPr>
      </w:pPr>
      <w:r w:rsidRPr="006215A7">
        <w:rPr>
          <w:rFonts w:ascii="Titillium Web" w:hAnsi="Titillium Web" w:cs="Times New Roman"/>
          <w:sz w:val="24"/>
        </w:rPr>
        <w:t xml:space="preserve">   IBAN</w:t>
      </w:r>
      <w:r w:rsidR="00F5557A">
        <w:rPr>
          <w:rFonts w:ascii="Titillium Web" w:hAnsi="Titillium Web" w:cs="Times New Roman"/>
          <w:sz w:val="24"/>
        </w:rPr>
        <w:t xml:space="preserve"> </w:t>
      </w:r>
      <w:r w:rsidRPr="006215A7">
        <w:rPr>
          <w:rFonts w:ascii="Titillium Web" w:hAnsi="Titillium Web" w:cs="Times New Roman"/>
          <w:sz w:val="24"/>
        </w:rPr>
        <w:t>__________________________________________________________</w:t>
      </w:r>
    </w:p>
    <w:p w14:paraId="1DAE48D3" w14:textId="77777777" w:rsidR="006215A7" w:rsidRPr="006215A7" w:rsidRDefault="006215A7" w:rsidP="00272034">
      <w:pPr>
        <w:pStyle w:val="regolamento"/>
        <w:jc w:val="left"/>
        <w:rPr>
          <w:rFonts w:ascii="Titillium Web" w:hAnsi="Titillium Web" w:cs="Times New Roman"/>
          <w:sz w:val="24"/>
        </w:rPr>
      </w:pPr>
    </w:p>
    <w:p w14:paraId="422C86B7" w14:textId="77777777" w:rsidR="006215A7" w:rsidRPr="006215A7" w:rsidRDefault="006215A7" w:rsidP="00272034">
      <w:pPr>
        <w:pStyle w:val="regolamento"/>
        <w:jc w:val="left"/>
        <w:rPr>
          <w:rFonts w:ascii="Titillium Web" w:hAnsi="Titillium Web" w:cs="Times New Roman"/>
          <w:sz w:val="24"/>
        </w:rPr>
      </w:pPr>
      <w:r w:rsidRPr="006215A7">
        <w:rPr>
          <w:rFonts w:ascii="Titillium Web" w:hAnsi="Titillium Web" w:cs="Times New Roman"/>
          <w:sz w:val="24"/>
        </w:rPr>
        <w:t>•</w:t>
      </w:r>
      <w:r w:rsidRPr="006215A7">
        <w:rPr>
          <w:rFonts w:ascii="Titillium Web" w:hAnsi="Titillium Web" w:cs="Times New Roman"/>
          <w:sz w:val="24"/>
        </w:rPr>
        <w:tab/>
        <w:t>generalità e codice fiscale delle persone delegate ad operare sul conto corrente dedicato:</w:t>
      </w:r>
    </w:p>
    <w:p w14:paraId="66D43704" w14:textId="7C070A11" w:rsidR="006215A7" w:rsidRDefault="006215A7" w:rsidP="00272034">
      <w:pPr>
        <w:pStyle w:val="regolamento"/>
        <w:widowControl/>
        <w:ind w:left="0" w:firstLine="0"/>
        <w:jc w:val="left"/>
        <w:rPr>
          <w:rFonts w:ascii="Titillium Web" w:hAnsi="Titillium Web" w:cs="Times New Roman"/>
          <w:sz w:val="24"/>
        </w:rPr>
      </w:pPr>
      <w:r w:rsidRPr="006215A7">
        <w:rPr>
          <w:rFonts w:ascii="Titillium Web" w:hAnsi="Titillium Web" w:cs="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B28F2">
        <w:rPr>
          <w:rFonts w:ascii="Titillium Web" w:hAnsi="Titillium Web" w:cs="Times New Roman"/>
          <w:sz w:val="24"/>
        </w:rPr>
        <w:t>___________________________________</w:t>
      </w:r>
    </w:p>
    <w:p w14:paraId="4C577F20" w14:textId="77777777" w:rsidR="005B68DC" w:rsidRDefault="005B68DC" w:rsidP="00D85982">
      <w:pPr>
        <w:pStyle w:val="regolamento"/>
        <w:widowControl/>
        <w:ind w:left="0" w:firstLine="0"/>
        <w:rPr>
          <w:rFonts w:ascii="Titillium Web" w:hAnsi="Titillium Web" w:cs="Times New Roman"/>
          <w:sz w:val="24"/>
        </w:rPr>
      </w:pPr>
    </w:p>
    <w:p w14:paraId="536EEF98" w14:textId="5BDCDF49" w:rsidR="00D85982" w:rsidRPr="008370F6" w:rsidRDefault="00854A97" w:rsidP="00D85982">
      <w:pPr>
        <w:pStyle w:val="regolamento"/>
        <w:widowControl/>
        <w:ind w:left="0" w:firstLine="0"/>
        <w:rPr>
          <w:rFonts w:ascii="Titillium Web" w:hAnsi="Titillium Web" w:cs="Times New Roman"/>
          <w:sz w:val="24"/>
        </w:rPr>
      </w:pPr>
      <w:r w:rsidRPr="00854A97">
        <w:rPr>
          <w:rFonts w:ascii="Titillium Web" w:hAnsi="Titillium Web" w:cs="Times New Roman"/>
          <w:b/>
          <w:bCs/>
          <w:sz w:val="24"/>
        </w:rPr>
        <w:t>10bis)</w:t>
      </w:r>
      <w:r>
        <w:rPr>
          <w:rFonts w:ascii="Titillium Web" w:hAnsi="Titillium Web" w:cs="Times New Roman"/>
          <w:sz w:val="24"/>
        </w:rPr>
        <w:t xml:space="preserve"> di </w:t>
      </w:r>
      <w:r w:rsidR="00D85982" w:rsidRPr="008370F6">
        <w:rPr>
          <w:rFonts w:ascii="Titillium Web" w:hAnsi="Titillium Web" w:cs="Times New Roman"/>
          <w:sz w:val="24"/>
        </w:rPr>
        <w:t>accetta</w:t>
      </w:r>
      <w:r>
        <w:rPr>
          <w:rFonts w:ascii="Titillium Web" w:hAnsi="Titillium Web" w:cs="Times New Roman"/>
          <w:sz w:val="24"/>
        </w:rPr>
        <w:t>re</w:t>
      </w:r>
      <w:r w:rsidR="00D85982" w:rsidRPr="008370F6">
        <w:rPr>
          <w:rFonts w:ascii="Titillium Web" w:hAnsi="Titillium Web" w:cs="Times New Roman"/>
          <w:sz w:val="24"/>
        </w:rPr>
        <w:t xml:space="preserve"> le clausole del Protocollo di Legalità della Prefettura di Napoli, al quale l’Università ha aderito in data 10.12.2021, a seguito di delibera del </w:t>
      </w:r>
      <w:proofErr w:type="gramStart"/>
      <w:r w:rsidR="00D85982" w:rsidRPr="008370F6">
        <w:rPr>
          <w:rFonts w:ascii="Titillium Web" w:hAnsi="Titillium Web" w:cs="Times New Roman"/>
          <w:sz w:val="24"/>
        </w:rPr>
        <w:t>Consiglio di Amministrazione</w:t>
      </w:r>
      <w:proofErr w:type="gramEnd"/>
      <w:r w:rsidR="00D85982" w:rsidRPr="008370F6">
        <w:rPr>
          <w:rFonts w:ascii="Titillium Web" w:hAnsi="Titillium Web" w:cs="Times New Roman"/>
          <w:sz w:val="24"/>
        </w:rPr>
        <w:t xml:space="preserve"> n. 34 del 27.10.2021.</w:t>
      </w:r>
      <w:bookmarkEnd w:id="5"/>
      <w:r w:rsidR="00D85982" w:rsidRPr="008370F6">
        <w:rPr>
          <w:rFonts w:ascii="Titillium Web" w:hAnsi="Titillium Web" w:cs="Times New Roman"/>
          <w:sz w:val="24"/>
        </w:rPr>
        <w:t xml:space="preserve"> Le clausole di tale Protocollo, con le precisazioni formulate da questa Amministrazione, dovranno essere sottoscritte dall’impresa in sede di stipula del contratto o subcontratto, pena la decadenza dall’aggiudicazione,</w:t>
      </w:r>
      <w:r w:rsidR="00D85982">
        <w:rPr>
          <w:rFonts w:ascii="Titillium Web" w:hAnsi="Titillium Web" w:cs="Times New Roman"/>
          <w:sz w:val="24"/>
        </w:rPr>
        <w:t xml:space="preserve"> </w:t>
      </w:r>
      <w:r w:rsidR="00D85982" w:rsidRPr="00C26393">
        <w:rPr>
          <w:rFonts w:ascii="Titillium Web" w:hAnsi="Titillium Web" w:cs="Times New Roman"/>
          <w:sz w:val="24"/>
        </w:rPr>
        <w:t>essere osservate dai propri dipendenti e collaboratori, e sono le seguenti:</w:t>
      </w:r>
      <w:r w:rsidR="00D85982" w:rsidRPr="008370F6">
        <w:rPr>
          <w:rFonts w:ascii="Titillium Web" w:hAnsi="Titillium Web" w:cs="Times New Roman"/>
          <w:sz w:val="24"/>
        </w:rPr>
        <w:t xml:space="preserve"> </w:t>
      </w:r>
    </w:p>
    <w:p w14:paraId="61EA7CF9" w14:textId="77777777" w:rsidR="00D85982" w:rsidRPr="008370F6" w:rsidRDefault="00D85982" w:rsidP="00D85982">
      <w:pPr>
        <w:widowControl w:val="0"/>
        <w:spacing w:line="276" w:lineRule="auto"/>
        <w:jc w:val="both"/>
        <w:rPr>
          <w:rFonts w:ascii="Titillium Web" w:hAnsi="Titillium Web"/>
        </w:rPr>
      </w:pPr>
    </w:p>
    <w:p w14:paraId="7BC945BA"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 xml:space="preserve">Clausola 1): La sottoscritta impresa dichiara di conoscere e di accettare la clausola risolutiva espressa che prevede la risoluzione immediata e automatica del contratto, ovvero la revoca dell'autorizzazione al subappalto o subcontratto, qualora dovessero essere comunicate dalla Prefettura, successivamente alla stipula del contratto o subcontratto, informazioni interdittive di cui all'art. 84 del d.lgs. n. 159/2011 e </w:t>
      </w:r>
      <w:proofErr w:type="spellStart"/>
      <w:proofErr w:type="gramStart"/>
      <w:r w:rsidRPr="008370F6">
        <w:rPr>
          <w:rFonts w:ascii="Titillium Web" w:hAnsi="Titillium Web"/>
        </w:rPr>
        <w:t>s.m.i.</w:t>
      </w:r>
      <w:proofErr w:type="spellEnd"/>
      <w:r w:rsidRPr="008370F6">
        <w:rPr>
          <w:rFonts w:ascii="Titillium Web" w:hAnsi="Titillium Web"/>
        </w:rPr>
        <w:t>.</w:t>
      </w:r>
      <w:proofErr w:type="gramEnd"/>
      <w:r w:rsidRPr="008370F6">
        <w:rPr>
          <w:rFonts w:ascii="Titillium Web" w:hAnsi="Titillium Web"/>
        </w:rPr>
        <w:t xml:space="preserve"> Analogo effetto risolutivo deriverà dall'accertata sussistenza di ipotesi di collegamento formale e/o sostanziale o di accordi con altre imprese partecipanti alle procedure concorsuali d'interesse. Qualora il contratto sia stato stipulato nelle more dell'acquisizione delle informazioni antimafia, sarà applicata a </w:t>
      </w:r>
      <w:r w:rsidRPr="008370F6">
        <w:rPr>
          <w:rFonts w:ascii="Titillium Web" w:hAnsi="Titillium Web"/>
        </w:rPr>
        <w:lastRenderedPageBreak/>
        <w:t xml:space="preserve">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 In caso di emissione da parte del Prefetto di un'informazione ai sensi dell'art 1septies, D.L. 6 settembre 1982 n. 629, convertito dalla legge 12 ottobre 1982, n. 726, la Stazione appaltante si riserva di valutare discrezionalmente l'opportunità di escludere l'impresa interessata dalla suddetta informazione dalla procedura e da ogni subcontratto, nonché di procedere alla risoluzione dei contratti in corso. </w:t>
      </w:r>
    </w:p>
    <w:p w14:paraId="7384F8A3"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Clausola 2): La sottoscritta impresa s’impegna a comunicare alla stazione appaltante l’elenco ed i dati delle imprese coinvolte nel piano di affidamento con riguardo ai settori di attività di cui all’art. 2 del Protocollo, nonché ogni eventuale variazione successivamente intervenuta per qualsiasi motivo.</w:t>
      </w:r>
    </w:p>
    <w:p w14:paraId="4F438006"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 xml:space="preserve">Clausola 3): La sottoscritta impresa s’impegna ad inserire in tutti i subappalti/subcontratti la clausola risolutiva espressa per il caso in cui emergano informative interdittive, ovvero rigetto dell’iscrizione nella c.d. white list per i settori di interesse, a carico del subappaltatore/subcontraente. </w:t>
      </w:r>
    </w:p>
    <w:p w14:paraId="6B9334ED"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 xml:space="preserve">Clausola 4): La sottoscritta impresa s'impegna a dare notizia senza ritardo alla Prefettura, dandone comunicazione alla Stazione appaltante, di ogni tentativo di estorsione, intimidazione o condizionamento di natura criminale in qualunque forma esso si manifesti nei confronti dell'imprenditore, degli eventuali componenti la compagine sociale o dei loro familiari (richiesta di tangenti, pressioni per indirizzare l'assunzione di personale o l'affidamento di lavorazioni, forniture, servizi o simili a determinate imprese, danneggiamenti o furti di beni personali o in cantiere </w:t>
      </w:r>
      <w:proofErr w:type="spellStart"/>
      <w:r w:rsidRPr="008370F6">
        <w:rPr>
          <w:rFonts w:ascii="Titillium Web" w:hAnsi="Titillium Web"/>
        </w:rPr>
        <w:t>ecc</w:t>
      </w:r>
      <w:proofErr w:type="spellEnd"/>
      <w:r w:rsidRPr="008370F6">
        <w:rPr>
          <w:rFonts w:ascii="Titillium Web" w:hAnsi="Titillium Web"/>
        </w:rPr>
        <w:t xml:space="preserve">). Resta fermo l'obbligo di denuncia degli stessi fatti all'Autorità Giudiziaria, come da clausola n. 5 che segue. Il </w:t>
      </w:r>
      <w:proofErr w:type="gramStart"/>
      <w:r w:rsidRPr="008370F6">
        <w:rPr>
          <w:rFonts w:ascii="Titillium Web" w:hAnsi="Titillium Web"/>
        </w:rPr>
        <w:t>predetto</w:t>
      </w:r>
      <w:proofErr w:type="gramEnd"/>
      <w:r w:rsidRPr="008370F6">
        <w:rPr>
          <w:rFonts w:ascii="Titillium Web" w:hAnsi="Titillium Web"/>
        </w:rPr>
        <w:t xml:space="preserve"> adempimento ha natura essenziale ai fini dell’esecuzione del contratto e il relativo inadempimento darà luogo alla risoluzione espressa del contratto stesso di cui all’art. 1456 c.c. </w:t>
      </w:r>
    </w:p>
    <w:p w14:paraId="096264A2"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 xml:space="preserve">Clausola 5): La sottoscritta impresa s'impegna a denunciare all'Autorità Giudiziaria o agli Organi di Polizia ogni illecita richiesta di denaro, prestazione o </w:t>
      </w:r>
      <w:proofErr w:type="spellStart"/>
      <w:r w:rsidRPr="008370F6">
        <w:rPr>
          <w:rFonts w:ascii="Titillium Web" w:hAnsi="Titillium Web"/>
        </w:rPr>
        <w:t>altra</w:t>
      </w:r>
      <w:proofErr w:type="spellEnd"/>
      <w:r w:rsidRPr="008370F6">
        <w:rPr>
          <w:rFonts w:ascii="Titillium Web" w:hAnsi="Titillium Web"/>
        </w:rPr>
        <w:t xml:space="preserve"> utilità ad essa formulata prima della gara e/o dell'affidamento o nel corso dell'esecuzione dei lavori, anche attraverso suoi agenti, rappresentanti o dipendenti e comunque ogni illecita interferenza nelle procedure di aggiudicazione o nella fase di esecuzione dei lavori. Della denuncia sono informate la Stazione appaltante e la Prefettura, come da clausola n. 4 che precede. Il </w:t>
      </w:r>
      <w:proofErr w:type="gramStart"/>
      <w:r w:rsidRPr="008370F6">
        <w:rPr>
          <w:rFonts w:ascii="Titillium Web" w:hAnsi="Titillium Web"/>
        </w:rPr>
        <w:t>predetto</w:t>
      </w:r>
      <w:proofErr w:type="gramEnd"/>
      <w:r w:rsidRPr="008370F6">
        <w:rPr>
          <w:rFonts w:ascii="Titillium Web" w:hAnsi="Titillium Web"/>
        </w:rPr>
        <w:t xml:space="preserve"> adempimento ha natura essenziale ai fini dell’esecuzione del contratto e il relativo inadempimento darà luogo alla risoluzione espressa del contratto stesso di cui all’art. 1456 c.c. </w:t>
      </w:r>
    </w:p>
    <w:p w14:paraId="1EBB4A22"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 xml:space="preserve">Clausola 6): La sottoscritta impresa si impegna ad assumere ogni onere e spesa, a proprio carico, derivante </w:t>
      </w:r>
      <w:r w:rsidRPr="008370F6">
        <w:rPr>
          <w:rFonts w:ascii="Titillium Web" w:hAnsi="Titillium Web"/>
        </w:rPr>
        <w:lastRenderedPageBreak/>
        <w:t>dagli accordi/protocolli promossi e stipulati dalla Stazione appaltante con gli Enti e/o organi competenti in materia di sicurezza, nonché di repressione della criminalità, finalizzati alla verifica preventiva del programma di esecuzione dei lavori in vista del successivo monitoraggio di tutte le fasi di esecuzione dell’opera, delle prestazioni da adempiere e dei soggetti che la realizzeranno, nonché al rispetto degli obblighi derivanti da tali accordi.</w:t>
      </w:r>
    </w:p>
    <w:p w14:paraId="1217C56F"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 xml:space="preserve">Clausola 7): La sottoscritta impresa si impegna a far rispettare il presente Protocollo ai subappaltatori/subcontraenti, tramite l’inserimento di clausole contrattuali di contenuto analogo a quelle riportate nel presente contratto. </w:t>
      </w:r>
    </w:p>
    <w:p w14:paraId="34FDE6F3"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 xml:space="preserve">Clausola 8): La sottoscritta impresa si impegna ad inserire nei subappalti/subcontratti una clausola che subordini sospensivamente l'accettazione e, quindi, l'efficacia della cessione dei crediti effettuata nei confronti di soggetti diversi da quelli indicati nel d.lgs. 18 aprile 2016, n. 50, alla preventiva acquisizione, da parte della Stazione appaltante, con le modalità di cui agli artt. 2 e 3 del presente Protocollo, delle informazioni antimafia di cui agli artt. 84 e 91 del d.lgs. 6 settembre 2011, n. 159, a carico del cessionario e a riservarsi la facoltà di rifiutare le cessioni del credito effettuate a favore di cessionari per i quali la Prefettura fornisca informazioni antimafia di tenore interdittivo. Analoga disciplina deve essere prevista per tutti i soggetti, a qualsiasi titolo coinvolti nell'esecuzione delle opere, che stipuleranno una cessione dei crediti. </w:t>
      </w:r>
    </w:p>
    <w:p w14:paraId="0B91D7E4"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Clausola 9): La sottoscritta impresa si impegna a procedere al distacco della manodopera, così come disciplinato dall'art. 30 del d. lgs. 10 settembre 2003, n. 276, solo previa autorizzazione della Stazione appaltante all'ingresso in cantiere dei lavoratori distaccati; detta autorizzazione è subordinata esclusivamente alla preventiva acquisizione, da parte della Stazione appaltante medesima, delle informazioni antimafia di cui agli artt. 84 e 91 del d.lgs. 6 settembre 2011, n. 159, sull'impresa distaccante. Analoga disciplina deve essere prevista per tutti quei soggetti, a qualsiasi titolo coinvolti nell'esecuzione delle opere, che si avvarranno della facoltà di distacco della manodopera.</w:t>
      </w:r>
    </w:p>
    <w:p w14:paraId="7513F09C"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 xml:space="preserve">Clausola 10): Il contraente appaltatore s'impegna a dare comunicazione tempestiva alla Prefettura e all'Autorità giudiziaria di tentativi di concussione che si siano, in qualsiasi modo, manifestati nei confronti dell'imprenditore, degli organi sociali o dei dirigenti di impresa. Il </w:t>
      </w:r>
      <w:proofErr w:type="gramStart"/>
      <w:r w:rsidRPr="008370F6">
        <w:rPr>
          <w:rFonts w:ascii="Titillium Web" w:hAnsi="Titillium Web"/>
        </w:rPr>
        <w:t>predetto</w:t>
      </w:r>
      <w:proofErr w:type="gramEnd"/>
      <w:r w:rsidRPr="008370F6">
        <w:rPr>
          <w:rFonts w:ascii="Titillium Web" w:hAnsi="Titillium Web"/>
        </w:rPr>
        <w:t xml:space="preserve"> adempimento ha natura essenziale ai fini dell'esecuzione del contratto e il relativo inadempimento darà luogo alla risoluzione espressa del contratto stesso, ai sensi dell'art. 1456 del </w:t>
      </w:r>
      <w:proofErr w:type="gramStart"/>
      <w:r w:rsidRPr="008370F6">
        <w:rPr>
          <w:rFonts w:ascii="Titillium Web" w:hAnsi="Titillium Web"/>
        </w:rPr>
        <w:t>codice civile</w:t>
      </w:r>
      <w:proofErr w:type="gramEnd"/>
      <w:r w:rsidRPr="008370F6">
        <w:rPr>
          <w:rFonts w:ascii="Titillium Web" w:hAnsi="Titillium Web"/>
        </w:rPr>
        <w:t>, ogni qualvolta nei confronti di pubblici amministratori che abbiano esercitato funzioni relative alla stipula ed esecuzione del contratto, sia stata disposta misura cautelare o sia intervenuto rinvio a giudizio per il delitto previsto dall'art. 317 del c.p.</w:t>
      </w:r>
    </w:p>
    <w:p w14:paraId="19028603"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 xml:space="preserve">Clausola 11): La sottoscritta impresa dichiara di conoscere e di accettare la Stazione appaltante s'impegna ad avvalersi della clausola risolutiva espressa, di cui all'art. 1456 c.c., ogni qualvolta nei confronti </w:t>
      </w:r>
      <w:r w:rsidRPr="008370F6">
        <w:rPr>
          <w:rFonts w:ascii="Titillium Web" w:hAnsi="Titillium Web"/>
        </w:rPr>
        <w:lastRenderedPageBreak/>
        <w:t xml:space="preserve">dell'imprenditore o dei componenti la compagine sociale, o dei dirigenti dell'impresa, sia stata disposta misura cautelare o sia intervenuto rinvio a giudizio per taluno dei delitti dì cui agli arti. 317 c.p., 318 c.p., 319 c.p., 319-bis c.p., 319-ter c.p., 319-quater c.p., 320 c.p., 321 c.p., 322 c.p., 322-bis c.p., 346-bis c.p., 353 c.p. e 353-bis </w:t>
      </w:r>
      <w:proofErr w:type="gramStart"/>
      <w:r w:rsidRPr="008370F6">
        <w:rPr>
          <w:rFonts w:ascii="Titillium Web" w:hAnsi="Titillium Web"/>
        </w:rPr>
        <w:t>c.p..</w:t>
      </w:r>
      <w:proofErr w:type="gramEnd"/>
    </w:p>
    <w:p w14:paraId="10DBE5F4"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Clausola 12): La sottoscritta impresa dichiara di conoscere e di accettare la clausola risolutiva espressa che prevede la risoluzione immediata e automatica del contratto ovvero la revoca dell'autorizzazione al subappalto o al subcontratto nonché l'applicazione delle sanzioni amministrative pecuniarie di cui alla legge 136/2010 e successive modificazioni qualora sia effettuata una movimentazione finanziaria (in entrata o in uscita) senza avvalersi degli intermediari e dei conti dedicati di cui all'art. 3 della legge citata. La sottoscritta impresa dichiara di conoscere e accettare l'obbligo di effettuare gli incassi e i pagamenti, relativi ai contratti di cui al presente Protocollo, attraverso conti dedicati accesi presso un intermediario autorizzato tramite bonifico bancario o postale, ovvero con altri strumenti di pagamento idonei a consentire la piena tracciabilità delle operazioni, il cui mancato utilizzo costituisce causa di risoluzione del contratto; in caso di violazione di tale obbligo, senza giustificato motivo, sarà applicata una penale nella misura del 10% del valore di ogni singola movimentazione finanziaria cui la violazione si riferisce, traendo automaticamente l'importo dalle somme dovute in relazione alla prima erogazione utile.</w:t>
      </w:r>
    </w:p>
    <w:p w14:paraId="5F117258"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Clausola 13): La sottoscritta impresa dichiara di conoscere e accettare la clausola espressa che prevede la risoluzione immediata e automatica del contratto ovvero la revoca dell'autorizzazione del contratto o sub-contratto in caso di grave e reiterato inadempimento delle disposizioni in materia di collocamento, igiene e sicurezza sul lavoro, anche con riguardo alla nomina del responsabile alla sicurezza e di tutela dei lavoratori in materia contrattuale e sindacale. A tal fine, si considera, in ogni caso, inadempimento grave: la violazione di norme che ha comportato il sequestro del luogo di lavoro, convalidato dall'Autorità Giudiziaria; l'inottemperanza alle prescrizioni imposte dagli organi ispettivi; l'impiego di personale della singola impresa non risultante dalle scritture o da altra documentazione obbligatoria in misura pari superiore al 15% del totale dei lavoratori occupati nel cantiere o nell'opificio.</w:t>
      </w:r>
    </w:p>
    <w:p w14:paraId="3B5C765B"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Clausola 14): La sottoscritta impresa si impegna a comunicare tempestivamente alla stazione appaltante ogni eventuale variazione dei dati riportati nei certificati camerali propri e delle loro imprese subappaltatrici/subcontraenti e, in particolare, ogni variazione intervenuta dopo la produzione del certificato stesso relativa ai soggetti di   cui   agli   artt.   85   e 91, comma 4, del d.lgs. 6 settembre 2011, n. 159 da sottoporre a verifica antimafia. In caso di violazione si applicheranno le sanzioni previste dall’art. 14 del Protocollo.</w:t>
      </w:r>
    </w:p>
    <w:p w14:paraId="65355979" w14:textId="77777777" w:rsidR="00D85982" w:rsidRPr="008370F6" w:rsidRDefault="00D85982" w:rsidP="00D85982">
      <w:pPr>
        <w:widowControl w:val="0"/>
        <w:spacing w:line="276" w:lineRule="auto"/>
        <w:jc w:val="both"/>
        <w:rPr>
          <w:rFonts w:ascii="Titillium Web" w:hAnsi="Titillium Web"/>
        </w:rPr>
      </w:pPr>
      <w:r w:rsidRPr="008370F6">
        <w:rPr>
          <w:rFonts w:ascii="Titillium Web" w:hAnsi="Titillium Web"/>
        </w:rPr>
        <w:t xml:space="preserve">Clausola 15): La sottoscritta impresa si impegna all'integrale rispetto di tutto quanto previsto nel Protocollo di Legalità sottoscritto fra la Prefettura e la Stazione appaltante e di essere pienamente </w:t>
      </w:r>
      <w:r w:rsidRPr="008370F6">
        <w:rPr>
          <w:rFonts w:ascii="Titillium Web" w:hAnsi="Titillium Web"/>
        </w:rPr>
        <w:lastRenderedPageBreak/>
        <w:t>consapevole e di accettare, il sistema sanzionatorio ivi previsto.</w:t>
      </w:r>
    </w:p>
    <w:p w14:paraId="4AB65DAF" w14:textId="77777777" w:rsidR="00D85982" w:rsidRPr="008370F6" w:rsidRDefault="00D85982" w:rsidP="00D85982">
      <w:pPr>
        <w:pStyle w:val="regolamento"/>
        <w:widowControl/>
        <w:rPr>
          <w:rFonts w:ascii="Titillium Web" w:hAnsi="Titillium Web" w:cs="Times New Roman"/>
          <w:sz w:val="24"/>
        </w:rPr>
      </w:pPr>
    </w:p>
    <w:p w14:paraId="5134DD89" w14:textId="77777777" w:rsidR="00D85982" w:rsidRPr="00F93C25" w:rsidRDefault="00D85982" w:rsidP="00D85982">
      <w:pPr>
        <w:pStyle w:val="regolamento"/>
        <w:widowControl/>
        <w:ind w:left="0" w:firstLine="0"/>
        <w:rPr>
          <w:rFonts w:ascii="Titillium Web" w:hAnsi="Titillium Web" w:cs="Times New Roman"/>
          <w:sz w:val="24"/>
        </w:rPr>
      </w:pPr>
      <w:r w:rsidRPr="00BF5D70">
        <w:rPr>
          <w:rFonts w:ascii="Titillium Web" w:hAnsi="Titillium Web" w:cs="Times New Roman"/>
          <w:b/>
          <w:bCs/>
          <w:sz w:val="24"/>
        </w:rPr>
        <w:t>11)</w:t>
      </w:r>
      <w:r>
        <w:rPr>
          <w:rFonts w:ascii="Titillium Web" w:hAnsi="Titillium Web" w:cs="Times New Roman"/>
          <w:sz w:val="24"/>
        </w:rPr>
        <w:tab/>
      </w:r>
      <w:r w:rsidRPr="00F93C25">
        <w:rPr>
          <w:rFonts w:ascii="Titillium Web" w:hAnsi="Titillium Web" w:cs="Times New Roman"/>
          <w:sz w:val="24"/>
        </w:rPr>
        <w:t xml:space="preserve">di essere edotto che l’appalto è regolato dal vigente Piano Integrato di Attività e Organizzazione di Ateneo (PIAO), dai vigenti Codici di Comportamento Nazionale e di Ateneo reperibili sul sito www.unina.it e si impegna, in caso di aggiudicazione, ad osservare e a far osservare ai propri dipendenti e collaboratori, per quanto applicabile, i suddetti codici di comportamento, pena la risoluzione del contratto; </w:t>
      </w:r>
    </w:p>
    <w:p w14:paraId="7423BE3D" w14:textId="77777777" w:rsidR="00D85982" w:rsidRPr="00F93C25" w:rsidRDefault="00D85982" w:rsidP="00D85982">
      <w:pPr>
        <w:pStyle w:val="regolamento"/>
        <w:widowControl/>
        <w:rPr>
          <w:rFonts w:ascii="Titillium Web" w:hAnsi="Titillium Web" w:cs="Times New Roman"/>
          <w:sz w:val="24"/>
        </w:rPr>
      </w:pPr>
    </w:p>
    <w:p w14:paraId="1A461277" w14:textId="77777777" w:rsidR="00D85982" w:rsidRPr="00F93C25" w:rsidRDefault="00D85982" w:rsidP="00D85982">
      <w:pPr>
        <w:pStyle w:val="regolamento"/>
        <w:widowControl/>
        <w:ind w:left="0" w:firstLine="0"/>
        <w:rPr>
          <w:rFonts w:ascii="Titillium Web" w:hAnsi="Titillium Web" w:cs="Times New Roman"/>
          <w:sz w:val="24"/>
        </w:rPr>
      </w:pPr>
      <w:r w:rsidRPr="00F93C25">
        <w:rPr>
          <w:rFonts w:ascii="Titillium Web" w:hAnsi="Titillium Web" w:cs="Times New Roman"/>
          <w:b/>
          <w:bCs/>
          <w:sz w:val="24"/>
        </w:rPr>
        <w:t>12)</w:t>
      </w:r>
      <w:r w:rsidRPr="00F93C25">
        <w:rPr>
          <w:rFonts w:ascii="Titillium Web" w:hAnsi="Titillium Web" w:cs="Times New Roman"/>
          <w:sz w:val="24"/>
        </w:rPr>
        <w:tab/>
        <w:t>solo per gli operatori economici aventi sede, residenza o domicilio nei paesi inseriti nelle c.d. “black list”:</w:t>
      </w:r>
    </w:p>
    <w:p w14:paraId="0D3F0CB7" w14:textId="77777777" w:rsidR="00D85982" w:rsidRPr="00F93C25" w:rsidRDefault="00D85982" w:rsidP="00D85982">
      <w:pPr>
        <w:pStyle w:val="regolamento"/>
        <w:widowControl/>
        <w:ind w:left="0" w:firstLine="0"/>
        <w:rPr>
          <w:rFonts w:ascii="Titillium Web" w:hAnsi="Titillium Web" w:cs="Times New Roman"/>
          <w:sz w:val="24"/>
        </w:rPr>
      </w:pPr>
    </w:p>
    <w:p w14:paraId="46D785C6" w14:textId="77777777" w:rsidR="00D85982" w:rsidRPr="00F93C25" w:rsidRDefault="00D85982" w:rsidP="00D85982">
      <w:pPr>
        <w:pStyle w:val="regolamento"/>
        <w:widowControl/>
        <w:numPr>
          <w:ilvl w:val="2"/>
          <w:numId w:val="3"/>
        </w:numPr>
        <w:ind w:left="567" w:firstLine="0"/>
        <w:rPr>
          <w:rFonts w:ascii="Titillium Web" w:hAnsi="Titillium Web" w:cs="Times New Roman"/>
          <w:sz w:val="24"/>
        </w:rPr>
      </w:pPr>
      <w:r w:rsidRPr="00F93C25">
        <w:rPr>
          <w:rFonts w:ascii="Titillium Web" w:hAnsi="Titillium Web" w:cs="Times New Roman"/>
          <w:sz w:val="24"/>
        </w:rPr>
        <w:t xml:space="preserve">di essere in possesso dell’autorizzazione in corso di validità rilasciata ai sensi del </w:t>
      </w:r>
      <w:proofErr w:type="spellStart"/>
      <w:r w:rsidRPr="00F93C25">
        <w:rPr>
          <w:rFonts w:ascii="Titillium Web" w:hAnsi="Titillium Web" w:cs="Times New Roman"/>
          <w:sz w:val="24"/>
        </w:rPr>
        <w:t>d.m.</w:t>
      </w:r>
      <w:proofErr w:type="spellEnd"/>
      <w:r w:rsidRPr="00F93C25">
        <w:rPr>
          <w:rFonts w:ascii="Titillium Web" w:hAnsi="Titillium Web" w:cs="Times New Roman"/>
          <w:sz w:val="24"/>
        </w:rPr>
        <w:t xml:space="preserve"> 14 dicembre 2010 del Ministero dell’economia e delle finanze ai sensi (art. 37 del </w:t>
      </w:r>
      <w:proofErr w:type="spellStart"/>
      <w:r w:rsidRPr="00F93C25">
        <w:rPr>
          <w:rFonts w:ascii="Titillium Web" w:hAnsi="Titillium Web" w:cs="Times New Roman"/>
          <w:sz w:val="24"/>
        </w:rPr>
        <w:t>d.l.</w:t>
      </w:r>
      <w:proofErr w:type="spellEnd"/>
      <w:r w:rsidRPr="00F93C25">
        <w:rPr>
          <w:rFonts w:ascii="Titillium Web" w:hAnsi="Titillium Web" w:cs="Times New Roman"/>
          <w:sz w:val="24"/>
        </w:rPr>
        <w:t xml:space="preserve"> 78/2010, </w:t>
      </w:r>
      <w:proofErr w:type="spellStart"/>
      <w:r w:rsidRPr="00F93C25">
        <w:rPr>
          <w:rFonts w:ascii="Titillium Web" w:hAnsi="Titillium Web" w:cs="Times New Roman"/>
          <w:sz w:val="24"/>
        </w:rPr>
        <w:t>conv</w:t>
      </w:r>
      <w:proofErr w:type="spellEnd"/>
      <w:r w:rsidRPr="00F93C25">
        <w:rPr>
          <w:rFonts w:ascii="Titillium Web" w:hAnsi="Titillium Web" w:cs="Times New Roman"/>
          <w:sz w:val="24"/>
        </w:rPr>
        <w:t xml:space="preserve">. in l. 122/2010) oppure dichiara di aver presentato domanda di autorizzazione ai sensi dell’art. 1 comma 3 del </w:t>
      </w:r>
      <w:proofErr w:type="spellStart"/>
      <w:r w:rsidRPr="00F93C25">
        <w:rPr>
          <w:rFonts w:ascii="Titillium Web" w:hAnsi="Titillium Web" w:cs="Times New Roman"/>
          <w:sz w:val="24"/>
        </w:rPr>
        <w:t>d.m.</w:t>
      </w:r>
      <w:proofErr w:type="spellEnd"/>
      <w:r w:rsidRPr="00F93C25">
        <w:rPr>
          <w:rFonts w:ascii="Titillium Web" w:hAnsi="Titillium Web" w:cs="Times New Roman"/>
          <w:sz w:val="24"/>
        </w:rPr>
        <w:t xml:space="preserve"> 14.12.2010 e allega copia conforme dell’istanza di autorizzazione inviata al Ministero;</w:t>
      </w:r>
    </w:p>
    <w:p w14:paraId="5533C6BC" w14:textId="77777777" w:rsidR="00D85982" w:rsidRPr="00F93C25" w:rsidRDefault="00D85982" w:rsidP="00D85982">
      <w:pPr>
        <w:pStyle w:val="regolamento"/>
        <w:widowControl/>
        <w:rPr>
          <w:rFonts w:ascii="Titillium Web" w:hAnsi="Titillium Web" w:cs="Times New Roman"/>
          <w:sz w:val="24"/>
        </w:rPr>
      </w:pPr>
    </w:p>
    <w:p w14:paraId="3E5BF0EA" w14:textId="77777777" w:rsidR="00D85982" w:rsidRPr="00F93C25" w:rsidRDefault="00D85982" w:rsidP="00D85982">
      <w:pPr>
        <w:pStyle w:val="regolamento"/>
        <w:widowControl/>
        <w:ind w:left="0" w:firstLine="0"/>
        <w:rPr>
          <w:rFonts w:ascii="Titillium Web" w:hAnsi="Titillium Web" w:cs="Times New Roman"/>
          <w:sz w:val="24"/>
        </w:rPr>
      </w:pPr>
      <w:r w:rsidRPr="00F93C25">
        <w:rPr>
          <w:rFonts w:ascii="Titillium Web" w:hAnsi="Titillium Web" w:cs="Times New Roman"/>
          <w:b/>
          <w:bCs/>
          <w:sz w:val="24"/>
        </w:rPr>
        <w:t>13)</w:t>
      </w:r>
      <w:r w:rsidRPr="00F93C25">
        <w:rPr>
          <w:rFonts w:ascii="Titillium Web" w:hAnsi="Titillium Web" w:cs="Times New Roman"/>
          <w:sz w:val="24"/>
        </w:rPr>
        <w:tab/>
        <w:t>solo per gli operatori economici non residenti e privi di stabile organizzazione in Italia: si impegna ad uniformarsi, in caso di aggiudicazione, alla disciplina di cui agli articoli 17, comma 2, e 53, comma 3 del d.p.r. 633/1972 e a comunicare alla stazione appaltante la nomina del proprio rappresentante fiscale, nelle forme di legge;</w:t>
      </w:r>
    </w:p>
    <w:p w14:paraId="683619F2" w14:textId="77777777" w:rsidR="00D85982" w:rsidRPr="00F93C25" w:rsidRDefault="00D85982" w:rsidP="00D85982">
      <w:pPr>
        <w:pStyle w:val="regolamento"/>
        <w:widowControl/>
        <w:rPr>
          <w:rFonts w:ascii="Titillium Web" w:hAnsi="Titillium Web" w:cs="Times New Roman"/>
          <w:sz w:val="24"/>
        </w:rPr>
      </w:pPr>
    </w:p>
    <w:p w14:paraId="7E8E4A0D" w14:textId="77777777" w:rsidR="00D85982" w:rsidRPr="00F93C25" w:rsidRDefault="00D85982" w:rsidP="00D85982">
      <w:pPr>
        <w:pStyle w:val="regolamento"/>
        <w:widowControl/>
        <w:ind w:left="0" w:firstLine="0"/>
        <w:rPr>
          <w:rFonts w:ascii="Titillium Web" w:hAnsi="Titillium Web" w:cs="Times New Roman"/>
          <w:sz w:val="24"/>
        </w:rPr>
      </w:pPr>
      <w:r w:rsidRPr="00F93C25">
        <w:rPr>
          <w:rFonts w:ascii="Titillium Web" w:hAnsi="Titillium Web" w:cs="Times New Roman"/>
          <w:b/>
          <w:bCs/>
          <w:sz w:val="24"/>
        </w:rPr>
        <w:t>14)</w:t>
      </w:r>
      <w:r w:rsidRPr="00F93C25">
        <w:rPr>
          <w:rFonts w:ascii="Titillium Web" w:hAnsi="Titillium Web" w:cs="Times New Roman"/>
          <w:sz w:val="24"/>
        </w:rPr>
        <w:tab/>
        <w:t>qualora un partecipante alla gara eserciti la facoltà di “accesso agli atti”:</w:t>
      </w:r>
    </w:p>
    <w:p w14:paraId="33BBDF91" w14:textId="77777777" w:rsidR="00D85982" w:rsidRPr="00F93C25" w:rsidRDefault="00D85982" w:rsidP="00D85982">
      <w:pPr>
        <w:pStyle w:val="regolamento"/>
        <w:widowControl/>
        <w:ind w:left="0" w:firstLine="0"/>
        <w:rPr>
          <w:rFonts w:ascii="Titillium Web" w:hAnsi="Titillium Web" w:cs="Times New Roman"/>
          <w:sz w:val="24"/>
        </w:rPr>
      </w:pPr>
      <w:r w:rsidRPr="00F93C25">
        <w:rPr>
          <w:rFonts w:ascii="Titillium Web" w:hAnsi="Titillium Web" w:cs="Times New Roman"/>
          <w:sz w:val="24"/>
        </w:rPr>
        <w:t xml:space="preserve"> </w:t>
      </w:r>
    </w:p>
    <w:p w14:paraId="497C877B" w14:textId="77777777" w:rsidR="00D85982" w:rsidRPr="00F93C25" w:rsidRDefault="00D85982" w:rsidP="00D85982">
      <w:pPr>
        <w:pStyle w:val="regolamento"/>
        <w:widowControl/>
        <w:numPr>
          <w:ilvl w:val="2"/>
          <w:numId w:val="3"/>
        </w:numPr>
        <w:ind w:left="567" w:firstLine="0"/>
        <w:rPr>
          <w:rFonts w:ascii="Titillium Web" w:hAnsi="Titillium Web" w:cs="Times New Roman"/>
          <w:sz w:val="24"/>
        </w:rPr>
      </w:pPr>
      <w:r w:rsidRPr="00F93C25">
        <w:rPr>
          <w:rFonts w:ascii="Titillium Web" w:hAnsi="Titillium Web" w:cs="Times New Roman"/>
          <w:sz w:val="24"/>
        </w:rPr>
        <w:t>di autorizzare, l’Università a rilasciare copia di tutta la documentazione presentata per la partecipazione alla gara;</w:t>
      </w:r>
    </w:p>
    <w:p w14:paraId="4966504D" w14:textId="77777777" w:rsidR="00D85982" w:rsidRPr="00F93C25" w:rsidRDefault="00D85982" w:rsidP="00D85982">
      <w:pPr>
        <w:pStyle w:val="regolamento"/>
        <w:widowControl/>
        <w:jc w:val="center"/>
        <w:rPr>
          <w:rFonts w:ascii="Titillium Web" w:hAnsi="Titillium Web" w:cs="Times New Roman"/>
          <w:sz w:val="24"/>
        </w:rPr>
      </w:pPr>
      <w:r w:rsidRPr="00F93C25">
        <w:rPr>
          <w:rFonts w:ascii="Titillium Web" w:hAnsi="Titillium Web" w:cs="Times New Roman"/>
          <w:sz w:val="24"/>
        </w:rPr>
        <w:t>oppure</w:t>
      </w:r>
    </w:p>
    <w:p w14:paraId="752372E9" w14:textId="77777777" w:rsidR="00D85982" w:rsidRPr="00F93C25" w:rsidRDefault="00D85982" w:rsidP="00D85982">
      <w:pPr>
        <w:pStyle w:val="regolamento"/>
        <w:widowControl/>
        <w:numPr>
          <w:ilvl w:val="2"/>
          <w:numId w:val="3"/>
        </w:numPr>
        <w:ind w:left="567" w:firstLine="0"/>
        <w:rPr>
          <w:rFonts w:ascii="Titillium Web" w:hAnsi="Titillium Web" w:cs="Times New Roman"/>
          <w:sz w:val="24"/>
        </w:rPr>
      </w:pPr>
      <w:r w:rsidRPr="00F93C25">
        <w:rPr>
          <w:rFonts w:ascii="Titillium Web" w:hAnsi="Titillium Web" w:cs="Times New Roman"/>
          <w:sz w:val="24"/>
        </w:rPr>
        <w:t>di non autorizzare, l’Università a rilasciare copia dell’offerta tecnica e delle spiegazioni che saranno eventualmente richieste in sede di verifica delle offerte anomale, in quanto coperte da segreto tecnico/commerciale (allega in proposito le motivazioni formulate in osservanza di quanto richiesto dal Disciplinare di Gara)</w:t>
      </w:r>
    </w:p>
    <w:p w14:paraId="6BFC45C9" w14:textId="77777777" w:rsidR="00D85982" w:rsidRPr="00F93C25" w:rsidRDefault="00D85982" w:rsidP="00D85982">
      <w:pPr>
        <w:pStyle w:val="regolamento"/>
        <w:widowControl/>
        <w:ind w:left="567" w:firstLine="0"/>
        <w:rPr>
          <w:rFonts w:ascii="Titillium Web" w:hAnsi="Titillium Web" w:cs="Times New Roman"/>
          <w:sz w:val="24"/>
        </w:rPr>
      </w:pPr>
    </w:p>
    <w:p w14:paraId="480E14A6" w14:textId="77777777" w:rsidR="00D85982" w:rsidRPr="00F93C25" w:rsidRDefault="00D85982" w:rsidP="00D85982">
      <w:pPr>
        <w:pStyle w:val="Paragrafoelenco"/>
        <w:keepNext/>
        <w:numPr>
          <w:ilvl w:val="0"/>
          <w:numId w:val="12"/>
        </w:numPr>
        <w:spacing w:before="60" w:after="60" w:line="276" w:lineRule="auto"/>
        <w:ind w:left="0" w:firstLine="0"/>
        <w:contextualSpacing w:val="0"/>
        <w:jc w:val="both"/>
        <w:rPr>
          <w:rFonts w:ascii="Titillium Web" w:hAnsi="Titillium Web" w:cs="Calibri"/>
          <w:sz w:val="24"/>
          <w:szCs w:val="24"/>
        </w:rPr>
      </w:pPr>
      <w:r w:rsidRPr="00F93C25">
        <w:rPr>
          <w:rFonts w:ascii="Titillium Web" w:hAnsi="Titillium Web" w:cs="Calibri"/>
          <w:sz w:val="24"/>
          <w:szCs w:val="24"/>
        </w:rPr>
        <w:t xml:space="preserve">di essere informato, ai sensi e per gli effetti dell’articolo 13 del decreto legislativo 30 giugno 2003, n. 196 e del Regolamento (CE) 27 aprile 2016, n. 2016/679/UE, che i dati personali raccolti saranno trattati, anche con strumenti informatici, esclusivamente nell’ambito della </w:t>
      </w:r>
      <w:r w:rsidRPr="00F93C25">
        <w:rPr>
          <w:rFonts w:ascii="Titillium Web" w:hAnsi="Titillium Web" w:cs="Calibri"/>
          <w:sz w:val="24"/>
          <w:szCs w:val="24"/>
        </w:rPr>
        <w:lastRenderedPageBreak/>
        <w:t>presente gara, nonché dell’esistenza dei diritti di cui all’articolo 7 del medesimo decreto legislativo, nonché del Regolamento (CE);</w:t>
      </w:r>
    </w:p>
    <w:p w14:paraId="5F3AFC0B" w14:textId="77777777" w:rsidR="00D85982" w:rsidRPr="00F93C25" w:rsidRDefault="00D85982" w:rsidP="00D85982">
      <w:pPr>
        <w:pStyle w:val="Paragrafoelenco"/>
        <w:keepNext/>
        <w:numPr>
          <w:ilvl w:val="0"/>
          <w:numId w:val="12"/>
        </w:numPr>
        <w:spacing w:before="60" w:after="60" w:line="276" w:lineRule="auto"/>
        <w:ind w:left="0" w:firstLine="0"/>
        <w:contextualSpacing w:val="0"/>
        <w:jc w:val="both"/>
        <w:rPr>
          <w:rFonts w:ascii="Titillium Web" w:hAnsi="Titillium Web" w:cs="Calibri"/>
          <w:sz w:val="24"/>
          <w:szCs w:val="24"/>
        </w:rPr>
      </w:pPr>
      <w:r w:rsidRPr="00F93C25">
        <w:rPr>
          <w:rFonts w:ascii="Titillium Web" w:hAnsi="Titillium Web" w:cs="Calibri"/>
          <w:sz w:val="24"/>
          <w:szCs w:val="24"/>
        </w:rPr>
        <w:t xml:space="preserve">Solo per gli operatori economici ammessi al concordato preventivo con continuità aziendale di cui all’art. 186 bis del R.D. 16 marzo 1942, n. 267: </w:t>
      </w:r>
      <w:bookmarkStart w:id="6" w:name="_Ref496787048"/>
      <w:r w:rsidRPr="00F93C25">
        <w:rPr>
          <w:rFonts w:ascii="Titillium Web" w:hAnsi="Titillium Web" w:cs="Calibri"/>
          <w:sz w:val="24"/>
          <w:szCs w:val="24"/>
        </w:rPr>
        <w:t xml:space="preserve">indica, ad integrazione di quanto indicato nella parte  III, sez. C, lett. d) del DGUE, i seguenti </w:t>
      </w:r>
      <w:r w:rsidRPr="00F93C25">
        <w:rPr>
          <w:rFonts w:ascii="Titillium Web" w:hAnsi="Titillium Web" w:cs="Garamond"/>
          <w:sz w:val="24"/>
          <w:szCs w:val="24"/>
        </w:rPr>
        <w:t xml:space="preserve"> estremi del </w:t>
      </w:r>
      <w:r w:rsidRPr="00F93C25">
        <w:rPr>
          <w:rFonts w:ascii="Titillium Web" w:hAnsi="Titillium Web" w:cs="Garamond-Italic"/>
          <w:iCs/>
          <w:sz w:val="24"/>
          <w:szCs w:val="24"/>
        </w:rPr>
        <w:t>provvedimento di ammissione al concordato e del provvedimento di autorizzazione a partecipare alle gare con indicazione delle procedure di gara ed del Tribunale che ha rilasciato detto provvedimento,</w:t>
      </w:r>
      <w:r w:rsidRPr="00F93C25">
        <w:rPr>
          <w:rFonts w:ascii="Titillium Web" w:hAnsi="Titillium Web" w:cs="Calibri"/>
          <w:sz w:val="24"/>
          <w:szCs w:val="24"/>
        </w:rPr>
        <w:t xml:space="preserve"> nonché dichiara di non partecipare alla gara quale mandataria di un raggruppamento temporaneo di imprese e che le altre imprese aderenti al raggruppamento non sono assoggettate ad una procedura concorsuale ai sensi dell’art. 186  </w:t>
      </w:r>
      <w:r w:rsidRPr="00F93C25">
        <w:rPr>
          <w:rFonts w:ascii="Titillium Web" w:hAnsi="Titillium Web" w:cs="Calibri"/>
          <w:i/>
          <w:sz w:val="24"/>
          <w:szCs w:val="24"/>
        </w:rPr>
        <w:t>bis,</w:t>
      </w:r>
      <w:r w:rsidRPr="00F93C25">
        <w:rPr>
          <w:rFonts w:ascii="Titillium Web" w:hAnsi="Titillium Web" w:cs="Calibri"/>
          <w:sz w:val="24"/>
          <w:szCs w:val="24"/>
        </w:rPr>
        <w:t xml:space="preserve"> comma 6 del </w:t>
      </w:r>
      <w:bookmarkEnd w:id="6"/>
      <w:r w:rsidRPr="00F93C25">
        <w:rPr>
          <w:rFonts w:ascii="Titillium Web" w:hAnsi="Titillium Web" w:cs="Calibri"/>
          <w:sz w:val="24"/>
          <w:szCs w:val="24"/>
        </w:rPr>
        <w:t>R.D. 16 marzo 1942, n. 267:</w:t>
      </w:r>
    </w:p>
    <w:p w14:paraId="74E426BB" w14:textId="2BA5ECB3" w:rsidR="00D85982" w:rsidRPr="00F93C25" w:rsidRDefault="00D85982" w:rsidP="00D85982">
      <w:pPr>
        <w:pStyle w:val="regolamento"/>
        <w:widowControl/>
        <w:ind w:left="0" w:firstLine="0"/>
        <w:rPr>
          <w:rFonts w:ascii="Titillium Web" w:hAnsi="Titillium Web" w:cs="Calibri"/>
          <w:sz w:val="24"/>
        </w:rPr>
      </w:pPr>
      <w:r w:rsidRPr="00F93C25">
        <w:rPr>
          <w:rFonts w:ascii="Titillium Web" w:hAnsi="Titillium Web" w:cs="Calibri"/>
          <w:sz w:val="24"/>
        </w:rPr>
        <w:t>____________________________________________________________________________________________________________________________________________________________________</w:t>
      </w:r>
      <w:r w:rsidR="008E40FC">
        <w:rPr>
          <w:rFonts w:ascii="Titillium Web" w:hAnsi="Titillium Web" w:cs="Calibri"/>
          <w:sz w:val="24"/>
        </w:rPr>
        <w:t>_________________________</w:t>
      </w:r>
    </w:p>
    <w:p w14:paraId="6FAED3FC" w14:textId="77777777" w:rsidR="00D85982" w:rsidRPr="00F93C25" w:rsidRDefault="00D85982" w:rsidP="00D85982">
      <w:pPr>
        <w:pStyle w:val="regolamento"/>
        <w:widowControl/>
        <w:ind w:left="0" w:firstLine="0"/>
        <w:rPr>
          <w:rFonts w:ascii="Titillium Web" w:hAnsi="Titillium Web" w:cs="Calibri"/>
          <w:sz w:val="24"/>
        </w:rPr>
      </w:pPr>
    </w:p>
    <w:p w14:paraId="7EDC61A3" w14:textId="77777777" w:rsidR="00D85982" w:rsidRPr="00F93C25" w:rsidRDefault="00D85982" w:rsidP="00D85982">
      <w:pPr>
        <w:keepNext/>
        <w:numPr>
          <w:ilvl w:val="0"/>
          <w:numId w:val="12"/>
        </w:numPr>
        <w:spacing w:before="60" w:after="60" w:line="276" w:lineRule="auto"/>
        <w:ind w:left="0" w:firstLine="0"/>
        <w:jc w:val="both"/>
        <w:rPr>
          <w:rFonts w:ascii="Titillium Web" w:hAnsi="Titillium Web" w:cs="Garamond-Italic"/>
          <w:iCs/>
          <w:sz w:val="24"/>
          <w:szCs w:val="24"/>
        </w:rPr>
      </w:pPr>
      <w:bookmarkStart w:id="7" w:name="_Hlk188448535"/>
      <w:r w:rsidRPr="00F93C25">
        <w:rPr>
          <w:rFonts w:ascii="Titillium Web" w:hAnsi="Titillium Web" w:cs="Calibri"/>
          <w:sz w:val="24"/>
          <w:szCs w:val="24"/>
        </w:rPr>
        <w:t>di prestare il consenso al trattamento dei dati tramite il fascicolo virtuale dell'articolo 24, nel rispetto di quanto previsto dal codice in materia di protezione dei dati personali, di cui al decreto legislativo 30 giugno 2003, n. 196, ai fini della verifica da parte della stazione appaltante del possesso dei requisiti di cui all'articolo 99, nonché per le altre finalità previste dal codice</w:t>
      </w:r>
      <w:bookmarkEnd w:id="7"/>
      <w:r w:rsidRPr="00F93C25">
        <w:rPr>
          <w:rFonts w:ascii="Titillium Web" w:hAnsi="Titillium Web" w:cs="Calibri"/>
          <w:sz w:val="24"/>
          <w:szCs w:val="24"/>
        </w:rPr>
        <w:t>.</w:t>
      </w:r>
    </w:p>
    <w:p w14:paraId="31EAAF3E" w14:textId="77777777" w:rsidR="00D85982" w:rsidRDefault="00D85982" w:rsidP="00D85982">
      <w:pPr>
        <w:keepNext/>
        <w:spacing w:before="60" w:after="60" w:line="276" w:lineRule="auto"/>
        <w:ind w:left="720"/>
        <w:jc w:val="both"/>
        <w:rPr>
          <w:rFonts w:ascii="Titillium Web" w:hAnsi="Titillium Web" w:cs="Garamond-Italic"/>
          <w:iCs/>
          <w:sz w:val="24"/>
          <w:szCs w:val="24"/>
        </w:rPr>
      </w:pPr>
    </w:p>
    <w:p w14:paraId="299F546A" w14:textId="77777777" w:rsidR="0020255D" w:rsidRPr="00F93C25" w:rsidRDefault="0020255D" w:rsidP="00D85982">
      <w:pPr>
        <w:keepNext/>
        <w:spacing w:before="60" w:after="60" w:line="276" w:lineRule="auto"/>
        <w:ind w:left="720"/>
        <w:jc w:val="both"/>
        <w:rPr>
          <w:rFonts w:ascii="Titillium Web" w:hAnsi="Titillium Web" w:cs="Garamond-Italic"/>
          <w:iCs/>
          <w:sz w:val="24"/>
          <w:szCs w:val="24"/>
        </w:rPr>
      </w:pPr>
    </w:p>
    <w:p w14:paraId="1351A981" w14:textId="77777777" w:rsidR="00D85982" w:rsidRPr="00F93C25" w:rsidRDefault="00D85982" w:rsidP="00D85982">
      <w:pPr>
        <w:pStyle w:val="regolamento"/>
        <w:widowControl/>
        <w:jc w:val="left"/>
        <w:rPr>
          <w:rFonts w:ascii="Titillium Web" w:hAnsi="Titillium Web" w:cs="Times New Roman"/>
          <w:iCs/>
          <w:sz w:val="24"/>
          <w:vertAlign w:val="superscript"/>
        </w:rPr>
      </w:pPr>
      <w:r w:rsidRPr="00F93C25">
        <w:rPr>
          <w:rFonts w:ascii="Titillium Web" w:hAnsi="Titillium Web" w:cs="Times New Roman"/>
          <w:sz w:val="24"/>
        </w:rPr>
        <w:t>Data____________</w:t>
      </w:r>
      <w:r w:rsidRPr="00F93C25">
        <w:rPr>
          <w:rFonts w:ascii="Titillium Web" w:hAnsi="Titillium Web" w:cs="Times New Roman"/>
          <w:sz w:val="24"/>
        </w:rPr>
        <w:tab/>
      </w:r>
      <w:r w:rsidRPr="00F93C25">
        <w:rPr>
          <w:rFonts w:ascii="Titillium Web" w:hAnsi="Titillium Web" w:cs="Times New Roman"/>
          <w:sz w:val="24"/>
        </w:rPr>
        <w:tab/>
      </w:r>
      <w:r w:rsidRPr="00F93C25">
        <w:rPr>
          <w:rFonts w:ascii="Titillium Web" w:hAnsi="Titillium Web" w:cs="Times New Roman"/>
          <w:sz w:val="24"/>
        </w:rPr>
        <w:tab/>
      </w:r>
      <w:r w:rsidRPr="00F93C25">
        <w:rPr>
          <w:rFonts w:ascii="Titillium Web" w:hAnsi="Titillium Web" w:cs="Times New Roman"/>
          <w:sz w:val="24"/>
        </w:rPr>
        <w:tab/>
      </w:r>
      <w:r w:rsidRPr="00F93C25">
        <w:rPr>
          <w:rFonts w:ascii="Titillium Web" w:hAnsi="Titillium Web" w:cs="Times New Roman"/>
          <w:sz w:val="24"/>
        </w:rPr>
        <w:tab/>
      </w:r>
      <w:r w:rsidRPr="00F93C25">
        <w:rPr>
          <w:rFonts w:ascii="Titillium Web" w:hAnsi="Titillium Web" w:cs="Times New Roman"/>
          <w:sz w:val="24"/>
        </w:rPr>
        <w:tab/>
      </w:r>
      <w:r w:rsidRPr="00F93C25">
        <w:rPr>
          <w:rFonts w:ascii="Titillium Web" w:hAnsi="Titillium Web" w:cs="Times New Roman"/>
          <w:sz w:val="24"/>
        </w:rPr>
        <w:tab/>
      </w:r>
      <w:r w:rsidRPr="00F93C25">
        <w:rPr>
          <w:rFonts w:ascii="Titillium Web" w:hAnsi="Titillium Web" w:cs="Times New Roman"/>
          <w:sz w:val="24"/>
        </w:rPr>
        <w:tab/>
      </w:r>
      <w:r w:rsidRPr="00F93C25">
        <w:rPr>
          <w:rFonts w:ascii="Titillium Web" w:hAnsi="Titillium Web" w:cs="Times New Roman"/>
          <w:sz w:val="24"/>
        </w:rPr>
        <w:tab/>
      </w:r>
      <w:r w:rsidRPr="00F93C25">
        <w:rPr>
          <w:rFonts w:ascii="Titillium Web" w:hAnsi="Titillium Web" w:cs="Times New Roman"/>
          <w:sz w:val="24"/>
        </w:rPr>
        <w:tab/>
      </w:r>
      <w:r w:rsidRPr="00F93C25">
        <w:rPr>
          <w:rFonts w:ascii="Titillium Web" w:hAnsi="Titillium Web" w:cs="Times New Roman"/>
          <w:sz w:val="24"/>
        </w:rPr>
        <w:tab/>
      </w:r>
      <w:r w:rsidRPr="00F93C25">
        <w:rPr>
          <w:rFonts w:ascii="Titillium Web" w:hAnsi="Titillium Web" w:cs="Times New Roman"/>
          <w:sz w:val="24"/>
        </w:rPr>
        <w:tab/>
      </w:r>
      <w:r w:rsidRPr="00F93C25">
        <w:rPr>
          <w:rFonts w:ascii="Titillium Web" w:hAnsi="Titillium Web" w:cs="Times New Roman"/>
          <w:sz w:val="24"/>
        </w:rPr>
        <w:tab/>
        <w:t>FIRMA</w:t>
      </w:r>
      <w:r w:rsidRPr="00F93C25">
        <w:rPr>
          <w:rFonts w:ascii="Titillium Web" w:hAnsi="Titillium Web" w:cs="Times New Roman"/>
          <w:iCs/>
          <w:sz w:val="24"/>
        </w:rPr>
        <w:t xml:space="preserve"> </w:t>
      </w:r>
      <w:r w:rsidRPr="00F93C25">
        <w:rPr>
          <w:rFonts w:ascii="Titillium Web" w:hAnsi="Titillium Web" w:cs="Times New Roman"/>
          <w:iCs/>
          <w:sz w:val="24"/>
          <w:vertAlign w:val="superscript"/>
        </w:rPr>
        <w:t>(</w:t>
      </w:r>
      <w:r w:rsidRPr="00F93C25">
        <w:rPr>
          <w:rStyle w:val="Caratterenotadichiusura"/>
          <w:rFonts w:ascii="Titillium Web" w:eastAsiaTheme="majorEastAsia" w:hAnsi="Titillium Web" w:cs="Times New Roman"/>
          <w:iCs/>
          <w:sz w:val="24"/>
        </w:rPr>
        <w:endnoteReference w:id="2"/>
      </w:r>
      <w:r w:rsidRPr="00F93C25">
        <w:rPr>
          <w:rFonts w:ascii="Titillium Web" w:hAnsi="Titillium Web" w:cs="Times New Roman"/>
          <w:iCs/>
          <w:sz w:val="24"/>
          <w:vertAlign w:val="superscript"/>
        </w:rPr>
        <w:t>)</w:t>
      </w:r>
    </w:p>
    <w:p w14:paraId="3EE07462" w14:textId="77777777" w:rsidR="00D85982" w:rsidRPr="00F93C25" w:rsidRDefault="00D85982" w:rsidP="00D85982">
      <w:pPr>
        <w:pStyle w:val="regolamento"/>
        <w:widowControl/>
        <w:jc w:val="right"/>
        <w:rPr>
          <w:rFonts w:ascii="Titillium Web" w:hAnsi="Titillium Web" w:cs="Times New Roman"/>
          <w:iCs/>
          <w:sz w:val="24"/>
          <w:vertAlign w:val="superscript"/>
        </w:rPr>
      </w:pPr>
    </w:p>
    <w:p w14:paraId="43DDA81F" w14:textId="77777777" w:rsidR="00D85982" w:rsidRPr="00F93C25" w:rsidRDefault="00D85982" w:rsidP="00D85982">
      <w:pPr>
        <w:pStyle w:val="regolamento"/>
        <w:widowControl/>
        <w:jc w:val="right"/>
        <w:rPr>
          <w:rFonts w:ascii="Titillium Web" w:hAnsi="Titillium Web" w:cs="Times New Roman"/>
          <w:iCs/>
          <w:sz w:val="24"/>
          <w:vertAlign w:val="superscript"/>
        </w:rPr>
      </w:pPr>
      <w:r w:rsidRPr="00F93C25">
        <w:rPr>
          <w:rFonts w:ascii="Titillium Web" w:hAnsi="Titillium Web" w:cs="Times New Roman"/>
          <w:iCs/>
          <w:sz w:val="24"/>
          <w:vertAlign w:val="superscript"/>
        </w:rPr>
        <w:tab/>
      </w:r>
      <w:r w:rsidRPr="00F93C25">
        <w:rPr>
          <w:rFonts w:ascii="Titillium Web" w:hAnsi="Titillium Web" w:cs="Times New Roman"/>
          <w:iCs/>
          <w:sz w:val="24"/>
          <w:vertAlign w:val="superscript"/>
        </w:rPr>
        <w:tab/>
      </w:r>
      <w:r w:rsidRPr="00F93C25">
        <w:rPr>
          <w:rFonts w:ascii="Titillium Web" w:hAnsi="Titillium Web" w:cs="Times New Roman"/>
          <w:iCs/>
          <w:sz w:val="24"/>
          <w:vertAlign w:val="superscript"/>
        </w:rPr>
        <w:tab/>
      </w:r>
      <w:r w:rsidRPr="00F93C25">
        <w:rPr>
          <w:rFonts w:ascii="Titillium Web" w:hAnsi="Titillium Web" w:cs="Times New Roman"/>
          <w:iCs/>
          <w:sz w:val="24"/>
          <w:vertAlign w:val="superscript"/>
        </w:rPr>
        <w:tab/>
      </w:r>
      <w:r w:rsidRPr="00F93C25">
        <w:rPr>
          <w:rFonts w:ascii="Titillium Web" w:hAnsi="Titillium Web" w:cs="Times New Roman"/>
          <w:iCs/>
          <w:sz w:val="24"/>
          <w:vertAlign w:val="superscript"/>
        </w:rPr>
        <w:tab/>
      </w:r>
      <w:r w:rsidRPr="00F93C25">
        <w:rPr>
          <w:rFonts w:ascii="Titillium Web" w:hAnsi="Titillium Web" w:cs="Times New Roman"/>
          <w:iCs/>
          <w:sz w:val="24"/>
          <w:vertAlign w:val="superscript"/>
        </w:rPr>
        <w:tab/>
      </w:r>
      <w:r w:rsidRPr="00F93C25">
        <w:rPr>
          <w:rFonts w:ascii="Titillium Web" w:hAnsi="Titillium Web" w:cs="Times New Roman"/>
          <w:iCs/>
          <w:sz w:val="24"/>
          <w:vertAlign w:val="superscript"/>
        </w:rPr>
        <w:tab/>
      </w:r>
      <w:r w:rsidRPr="00F93C25">
        <w:rPr>
          <w:rFonts w:ascii="Titillium Web" w:hAnsi="Titillium Web" w:cs="Times New Roman"/>
          <w:iCs/>
          <w:sz w:val="24"/>
          <w:vertAlign w:val="superscript"/>
        </w:rPr>
        <w:tab/>
      </w:r>
      <w:r w:rsidRPr="00F93C25">
        <w:rPr>
          <w:rFonts w:ascii="Titillium Web" w:hAnsi="Titillium Web" w:cs="Times New Roman"/>
          <w:iCs/>
          <w:sz w:val="24"/>
          <w:vertAlign w:val="superscript"/>
        </w:rPr>
        <w:tab/>
      </w:r>
      <w:r w:rsidRPr="00F93C25">
        <w:rPr>
          <w:rFonts w:ascii="Titillium Web" w:hAnsi="Titillium Web" w:cs="Times New Roman"/>
          <w:iCs/>
          <w:sz w:val="24"/>
          <w:vertAlign w:val="superscript"/>
        </w:rPr>
        <w:tab/>
        <w:t>___________________________________________________________</w:t>
      </w:r>
    </w:p>
    <w:p w14:paraId="4EB5C95C" w14:textId="77777777" w:rsidR="00D85982" w:rsidRPr="008370F6" w:rsidRDefault="00D85982" w:rsidP="00D85982">
      <w:pPr>
        <w:pStyle w:val="regolamento"/>
        <w:widowControl/>
        <w:pBdr>
          <w:bottom w:val="single" w:sz="12" w:space="1" w:color="auto"/>
        </w:pBdr>
        <w:rPr>
          <w:rFonts w:ascii="Titillium Web" w:hAnsi="Titillium Web" w:cs="Times New Roman"/>
          <w:iCs/>
          <w:sz w:val="18"/>
          <w:vertAlign w:val="superscript"/>
        </w:rPr>
      </w:pPr>
    </w:p>
    <w:p w14:paraId="2EFAA86A" w14:textId="77777777" w:rsidR="00D85982" w:rsidRPr="008370F6" w:rsidRDefault="00D85982" w:rsidP="00D85982">
      <w:pPr>
        <w:pStyle w:val="regolamento"/>
        <w:widowControl/>
        <w:pBdr>
          <w:bottom w:val="single" w:sz="12" w:space="1" w:color="auto"/>
        </w:pBdr>
        <w:rPr>
          <w:rFonts w:ascii="Titillium Web" w:hAnsi="Titillium Web" w:cs="Times New Roman"/>
          <w:iCs/>
          <w:sz w:val="18"/>
          <w:vertAlign w:val="superscript"/>
        </w:rPr>
      </w:pPr>
      <w:r w:rsidRPr="008370F6">
        <w:rPr>
          <w:rFonts w:ascii="Titillium Web" w:hAnsi="Titillium Web" w:cs="Times New Roman"/>
          <w:iCs/>
          <w:sz w:val="18"/>
          <w:vertAlign w:val="superscript"/>
        </w:rPr>
        <w:tab/>
      </w:r>
      <w:r w:rsidRPr="008370F6">
        <w:rPr>
          <w:rFonts w:ascii="Titillium Web" w:hAnsi="Titillium Web" w:cs="Times New Roman"/>
          <w:iCs/>
          <w:sz w:val="18"/>
          <w:vertAlign w:val="superscript"/>
        </w:rPr>
        <w:tab/>
      </w:r>
    </w:p>
    <w:p w14:paraId="611BA3C0" w14:textId="77777777" w:rsidR="00D85982" w:rsidRPr="008370F6" w:rsidRDefault="00D85982" w:rsidP="00D85982">
      <w:pPr>
        <w:autoSpaceDE w:val="0"/>
        <w:autoSpaceDN w:val="0"/>
        <w:adjustRightInd w:val="0"/>
        <w:jc w:val="both"/>
        <w:rPr>
          <w:rFonts w:ascii="Titillium Web" w:hAnsi="Titillium Web"/>
          <w:i/>
          <w:sz w:val="18"/>
          <w:szCs w:val="18"/>
        </w:rPr>
      </w:pPr>
      <w:r w:rsidRPr="008370F6">
        <w:rPr>
          <w:rFonts w:ascii="Titillium Web" w:hAnsi="Titillium Web"/>
          <w:i/>
          <w:sz w:val="18"/>
          <w:szCs w:val="18"/>
        </w:rPr>
        <w:t>Dichiarano di essere in formati di quanto segue:</w:t>
      </w:r>
    </w:p>
    <w:p w14:paraId="7C65F442" w14:textId="77777777" w:rsidR="00D85982" w:rsidRPr="008370F6" w:rsidRDefault="00D85982" w:rsidP="00D85982">
      <w:pPr>
        <w:autoSpaceDE w:val="0"/>
        <w:autoSpaceDN w:val="0"/>
        <w:adjustRightInd w:val="0"/>
        <w:jc w:val="both"/>
        <w:rPr>
          <w:rFonts w:ascii="Titillium Web" w:hAnsi="Titillium Web"/>
          <w:i/>
          <w:sz w:val="18"/>
          <w:szCs w:val="18"/>
        </w:rPr>
      </w:pPr>
      <w:r w:rsidRPr="008370F6">
        <w:rPr>
          <w:rFonts w:ascii="Titillium Web" w:hAnsi="Titillium Web"/>
          <w:i/>
          <w:sz w:val="18"/>
          <w:szCs w:val="18"/>
        </w:rPr>
        <w:t xml:space="preserve">Informativa ai sensi dell’art. 13 del Regolamento (UE) 679/2016 recante norme sul trattamento dei dati personali. </w:t>
      </w:r>
    </w:p>
    <w:p w14:paraId="6E587D50" w14:textId="5D430608" w:rsidR="00D85982" w:rsidRPr="008370F6" w:rsidRDefault="00D85982" w:rsidP="00D85982">
      <w:pPr>
        <w:autoSpaceDE w:val="0"/>
        <w:autoSpaceDN w:val="0"/>
        <w:adjustRightInd w:val="0"/>
        <w:jc w:val="both"/>
        <w:rPr>
          <w:rFonts w:ascii="Titillium Web" w:hAnsi="Titillium Web"/>
          <w:i/>
          <w:sz w:val="18"/>
          <w:szCs w:val="18"/>
        </w:rPr>
      </w:pPr>
      <w:r w:rsidRPr="008370F6">
        <w:rPr>
          <w:rFonts w:ascii="Titillium Web" w:hAnsi="Titillium Web"/>
          <w:i/>
          <w:sz w:val="18"/>
          <w:szCs w:val="18"/>
        </w:rPr>
        <w:t xml:space="preserve">I dati raccolti con il presente modulo sono trattati ai fini del procedimento per il quale vengono rilasciati e verranno utilizzati esclusivamente per tale scopo e comunque nell’ambito delle attività istituzionali dell’Università degli Studi di Napoli Federico II. Titolare del trattamento è l'Università, nelle persone del Rettore e del Direttore Generale, in relazione alle specifiche competenze. Esclusivamente per problematiche inerenti ad un trattamento non conforme ai propri dati personali, è possibile contattare il Titolare inviando una e-mail al seguente indirizzo: </w:t>
      </w:r>
      <w:r w:rsidRPr="008370F6">
        <w:rPr>
          <w:rFonts w:ascii="Titillium Web" w:hAnsi="Titillium Web"/>
          <w:i/>
          <w:sz w:val="18"/>
          <w:szCs w:val="18"/>
        </w:rPr>
        <w:lastRenderedPageBreak/>
        <w:t xml:space="preserve">ateneo@pec.unina.it; oppure al Responsabile della Protezione dei Dati: rpd@unina.it; PEC: </w:t>
      </w:r>
      <w:hyperlink r:id="rId15" w:history="1">
        <w:r w:rsidRPr="00D55FAE">
          <w:rPr>
            <w:rStyle w:val="Collegamentoipertestuale"/>
            <w:rFonts w:ascii="Titillium Web" w:hAnsi="Titillium Web"/>
            <w:i/>
            <w:sz w:val="18"/>
            <w:szCs w:val="18"/>
          </w:rPr>
          <w:t>rpd@pec.unina.it</w:t>
        </w:r>
      </w:hyperlink>
      <w:r>
        <w:rPr>
          <w:rFonts w:ascii="Titillium Web" w:hAnsi="Titillium Web"/>
          <w:i/>
          <w:sz w:val="18"/>
          <w:szCs w:val="18"/>
        </w:rPr>
        <w:t xml:space="preserve"> </w:t>
      </w:r>
      <w:r w:rsidRPr="008370F6">
        <w:rPr>
          <w:rFonts w:ascii="Titillium Web" w:hAnsi="Titillium Web"/>
          <w:i/>
          <w:sz w:val="18"/>
          <w:szCs w:val="18"/>
        </w:rPr>
        <w:t xml:space="preserve">. Per qualsiasi altra istanza relativa al procedimento in questione è possibile inviare una </w:t>
      </w:r>
      <w:proofErr w:type="spellStart"/>
      <w:r w:rsidRPr="008370F6">
        <w:rPr>
          <w:rFonts w:ascii="Titillium Web" w:hAnsi="Titillium Web"/>
          <w:i/>
          <w:sz w:val="18"/>
          <w:szCs w:val="18"/>
        </w:rPr>
        <w:t>pec</w:t>
      </w:r>
      <w:proofErr w:type="spellEnd"/>
      <w:r w:rsidRPr="008370F6">
        <w:rPr>
          <w:rFonts w:ascii="Titillium Web" w:hAnsi="Titillium Web"/>
          <w:i/>
          <w:sz w:val="18"/>
          <w:szCs w:val="18"/>
        </w:rPr>
        <w:t xml:space="preserve"> a</w:t>
      </w:r>
      <w:r w:rsidR="00FB25AA">
        <w:rPr>
          <w:rFonts w:ascii="Titillium Web" w:hAnsi="Titillium Web"/>
          <w:i/>
          <w:sz w:val="18"/>
          <w:szCs w:val="18"/>
        </w:rPr>
        <w:t xml:space="preserve"> </w:t>
      </w:r>
      <w:hyperlink r:id="rId16" w:history="1">
        <w:r w:rsidR="00FB25AA" w:rsidRPr="00D26BF3">
          <w:rPr>
            <w:rStyle w:val="Collegamentoipertestuale"/>
            <w:rFonts w:ascii="Titillium Web" w:hAnsi="Titillium Web"/>
            <w:i/>
            <w:sz w:val="18"/>
            <w:szCs w:val="18"/>
          </w:rPr>
          <w:t>dip.studiumanistici@pec.unina.it</w:t>
        </w:r>
      </w:hyperlink>
      <w:r w:rsidR="00FB25AA">
        <w:rPr>
          <w:rFonts w:ascii="Titillium Web" w:hAnsi="Titillium Web"/>
          <w:i/>
          <w:sz w:val="18"/>
          <w:szCs w:val="18"/>
        </w:rPr>
        <w:t xml:space="preserve"> </w:t>
      </w:r>
      <w:r>
        <w:rPr>
          <w:rFonts w:ascii="Titillium Web" w:hAnsi="Titillium Web"/>
          <w:i/>
          <w:sz w:val="18"/>
          <w:szCs w:val="18"/>
        </w:rPr>
        <w:t xml:space="preserve">. </w:t>
      </w:r>
      <w:r w:rsidRPr="008370F6">
        <w:rPr>
          <w:rFonts w:ascii="Titillium Web" w:hAnsi="Titillium Web"/>
          <w:i/>
          <w:sz w:val="18"/>
          <w:szCs w:val="18"/>
        </w:rPr>
        <w:t xml:space="preserve">Agli interessati competono i diritti di cui agli artt. 15-22 del Regolamento UE. Le informazioni complete, relative al trattamento dei dati personali raccolti, sono riportate sul sito dell’Ateneo: </w:t>
      </w:r>
      <w:hyperlink r:id="rId17" w:history="1">
        <w:r w:rsidRPr="008370F6">
          <w:rPr>
            <w:rFonts w:ascii="Titillium Web" w:hAnsi="Titillium Web"/>
            <w:sz w:val="18"/>
            <w:szCs w:val="18"/>
          </w:rPr>
          <w:t>http://www.unina.it/ateneo/statuto-e-normativa/privacy</w:t>
        </w:r>
      </w:hyperlink>
      <w:r w:rsidRPr="008370F6">
        <w:rPr>
          <w:rFonts w:ascii="Titillium Web" w:hAnsi="Titillium Web"/>
          <w:i/>
          <w:sz w:val="18"/>
          <w:szCs w:val="18"/>
        </w:rPr>
        <w:t xml:space="preserve">. </w:t>
      </w:r>
    </w:p>
    <w:p w14:paraId="5F2C5A54" w14:textId="170EE3C9" w:rsidR="009A3977" w:rsidRDefault="009A3977"/>
    <w:sectPr w:rsidR="009A3977" w:rsidSect="009A3977">
      <w:headerReference w:type="default" r:id="rId18"/>
      <w:footerReference w:type="default" r:id="rId19"/>
      <w:pgSz w:w="11906" w:h="16838"/>
      <w:pgMar w:top="1418" w:right="1134" w:bottom="1588" w:left="1134" w:header="680"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E4D1E" w14:textId="77777777" w:rsidR="008203CA" w:rsidRDefault="008203CA" w:rsidP="00AE5EF6">
      <w:pPr>
        <w:spacing w:after="0" w:line="240" w:lineRule="auto"/>
      </w:pPr>
      <w:r>
        <w:separator/>
      </w:r>
    </w:p>
  </w:endnote>
  <w:endnote w:type="continuationSeparator" w:id="0">
    <w:p w14:paraId="524E8814" w14:textId="77777777" w:rsidR="008203CA" w:rsidRDefault="008203CA" w:rsidP="00AE5EF6">
      <w:pPr>
        <w:spacing w:after="0" w:line="240" w:lineRule="auto"/>
      </w:pPr>
      <w:r>
        <w:continuationSeparator/>
      </w:r>
    </w:p>
  </w:endnote>
  <w:endnote w:id="1">
    <w:p w14:paraId="2F628573" w14:textId="77777777" w:rsidR="00D85982" w:rsidRDefault="00D85982" w:rsidP="00D85982">
      <w:pPr>
        <w:pStyle w:val="Testonotadichiusura"/>
      </w:pPr>
    </w:p>
    <w:p w14:paraId="71A662F1" w14:textId="77777777" w:rsidR="00D85982" w:rsidRPr="008D1D53" w:rsidRDefault="00D85982" w:rsidP="00D85982">
      <w:pPr>
        <w:pStyle w:val="Testonotadichiusura"/>
        <w:jc w:val="both"/>
        <w:rPr>
          <w:rFonts w:ascii="Titillium Web" w:hAnsi="Titillium Web"/>
        </w:rPr>
      </w:pPr>
      <w:r w:rsidRPr="008D1D53">
        <w:rPr>
          <w:rStyle w:val="Caratterenotadichiusura"/>
          <w:rFonts w:ascii="Titillium Web" w:eastAsiaTheme="majorEastAsia" w:hAnsi="Titillium Web"/>
          <w:b/>
        </w:rPr>
        <w:t>(i)</w:t>
      </w:r>
      <w:r w:rsidRPr="008D1D53">
        <w:rPr>
          <w:rFonts w:ascii="Titillium Web" w:hAnsi="Titillium Web"/>
          <w:iCs/>
        </w:rPr>
        <w:t xml:space="preserve"> </w:t>
      </w:r>
      <w:r w:rsidRPr="008D1D53">
        <w:rPr>
          <w:rFonts w:ascii="Titillium Web" w:hAnsi="Titillium Web"/>
        </w:rPr>
        <w:t>Per le imprese artigiane la retribuzione del titolare si intende compresa nella percentuale minima necessaria. Per le imprese individuali e le società di persone il valore della retribuzione del titolare e dei soci è pari a cinque volte il valore della retribuzione convenzionale determinata ai fini della contribuzione INAIL.</w:t>
      </w:r>
    </w:p>
    <w:p w14:paraId="172EB369" w14:textId="77777777" w:rsidR="00D85982" w:rsidRPr="008D1D53" w:rsidRDefault="00D85982" w:rsidP="00D85982">
      <w:pPr>
        <w:pStyle w:val="Testonotadichiusura"/>
        <w:rPr>
          <w:rFonts w:ascii="Titillium Web" w:hAnsi="Titillium Web"/>
        </w:rPr>
      </w:pPr>
    </w:p>
  </w:endnote>
  <w:endnote w:id="2">
    <w:p w14:paraId="75A5805C" w14:textId="77777777" w:rsidR="00D85982" w:rsidRPr="008D1D53" w:rsidRDefault="00D85982" w:rsidP="00D85982">
      <w:pPr>
        <w:pStyle w:val="Testonotadichiusura"/>
        <w:jc w:val="both"/>
        <w:rPr>
          <w:rFonts w:ascii="Titillium Web" w:hAnsi="Titillium Web"/>
        </w:rPr>
      </w:pPr>
      <w:r w:rsidRPr="008D1D53">
        <w:rPr>
          <w:rStyle w:val="Caratterenotadichiusura"/>
          <w:rFonts w:ascii="Titillium Web" w:eastAsiaTheme="majorEastAsia" w:hAnsi="Titillium Web"/>
          <w:b/>
        </w:rPr>
        <w:t>(ii)</w:t>
      </w:r>
      <w:r w:rsidRPr="008D1D53">
        <w:rPr>
          <w:rFonts w:ascii="Titillium Web" w:hAnsi="Titillium Web"/>
          <w:iCs/>
        </w:rPr>
        <w:t xml:space="preserve"> </w:t>
      </w:r>
      <w:r w:rsidRPr="008D1D53">
        <w:rPr>
          <w:rFonts w:ascii="Titillium Web" w:hAnsi="Titillium Web"/>
        </w:rPr>
        <w:t>Tali dichiarazioni devono essere sottoscritte con l’osservanza delle modalità di cui all’articolo 38, comma 3, del D.P.R. 445/2000, caricando a sistema una fotocopia del documento di identità del sottoscrittore. Si precisa che la mancanza della firma e/o della fotocopia del documento del sottoscrittore non è causa di esclusione automatica e il concorrente sarà invitato a sanare tale irregolarità entro il termine indicato dall’Amministrazione nella relativa richiesta. Ove tale irregolarità non venga sanata entro il termine ivi indicato, il concorrente sarà escluso dal prosieguo della gara.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Garamond-Italic">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920E2" w14:textId="23012A60" w:rsidR="001C522C" w:rsidRDefault="001C522C">
    <w:pPr>
      <w:pStyle w:val="Pidipagina"/>
    </w:pPr>
    <w:r>
      <w:rPr>
        <w:noProof/>
      </w:rPr>
      <mc:AlternateContent>
        <mc:Choice Requires="wps">
          <w:drawing>
            <wp:anchor distT="0" distB="0" distL="114300" distR="114300" simplePos="0" relativeHeight="251660288" behindDoc="0" locked="0" layoutInCell="1" allowOverlap="1" wp14:anchorId="7EC36C34" wp14:editId="0B0B610E">
              <wp:simplePos x="0" y="0"/>
              <wp:positionH relativeFrom="page">
                <wp:posOffset>-6927</wp:posOffset>
              </wp:positionH>
              <wp:positionV relativeFrom="paragraph">
                <wp:posOffset>486179</wp:posOffset>
              </wp:positionV>
              <wp:extent cx="8115300" cy="212667"/>
              <wp:effectExtent l="0" t="0" r="19050" b="16510"/>
              <wp:wrapNone/>
              <wp:docPr id="306313680" name="Rettangolo 3"/>
              <wp:cNvGraphicFramePr/>
              <a:graphic xmlns:a="http://schemas.openxmlformats.org/drawingml/2006/main">
                <a:graphicData uri="http://schemas.microsoft.com/office/word/2010/wordprocessingShape">
                  <wps:wsp>
                    <wps:cNvSpPr/>
                    <wps:spPr>
                      <a:xfrm>
                        <a:off x="0" y="0"/>
                        <a:ext cx="8115300" cy="212667"/>
                      </a:xfrm>
                      <a:prstGeom prst="rect">
                        <a:avLst/>
                      </a:prstGeom>
                      <a:solidFill>
                        <a:srgbClr val="4473C5"/>
                      </a:solidFill>
                      <a:ln>
                        <a:solidFill>
                          <a:srgbClr val="4473C5"/>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FE86F" id="Rettangolo 3" o:spid="_x0000_s1026" style="position:absolute;margin-left:-.55pt;margin-top:38.3pt;width:639pt;height:16.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" fillcolor="#4473c5" strokecolor="#4473c5" strokeweight="1pt">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8230F" w14:textId="77777777" w:rsidR="008203CA" w:rsidRDefault="008203CA" w:rsidP="00AE5EF6">
      <w:pPr>
        <w:spacing w:after="0" w:line="240" w:lineRule="auto"/>
      </w:pPr>
      <w:r>
        <w:separator/>
      </w:r>
    </w:p>
  </w:footnote>
  <w:footnote w:type="continuationSeparator" w:id="0">
    <w:p w14:paraId="741B014A" w14:textId="77777777" w:rsidR="008203CA" w:rsidRDefault="008203CA" w:rsidP="00AE5EF6">
      <w:pPr>
        <w:spacing w:after="0" w:line="240" w:lineRule="auto"/>
      </w:pPr>
      <w:r>
        <w:continuationSeparator/>
      </w:r>
    </w:p>
  </w:footnote>
  <w:footnote w:id="1">
    <w:p w14:paraId="57BB977C" w14:textId="21E52565" w:rsidR="00647928" w:rsidRDefault="00647928" w:rsidP="006846BD">
      <w:pPr>
        <w:pStyle w:val="Testonotaapidipagina"/>
        <w:jc w:val="both"/>
      </w:pPr>
      <w:r w:rsidRPr="003C7802">
        <w:rPr>
          <w:rStyle w:val="Rimandonotaapidipagina"/>
        </w:rPr>
        <w:footnoteRef/>
      </w:r>
      <w:r w:rsidRPr="003C7802">
        <w:t xml:space="preserve"> </w:t>
      </w:r>
      <w:r w:rsidR="00AB1EBB" w:rsidRPr="003C7802">
        <w:t>Ai fini della presente dichiarazione, per</w:t>
      </w:r>
      <w:r w:rsidR="00306F04" w:rsidRPr="003C7802">
        <w:t xml:space="preserve"> </w:t>
      </w:r>
      <w:r w:rsidR="00BC1551" w:rsidRPr="003C7802">
        <w:t xml:space="preserve">una indicazione di </w:t>
      </w:r>
      <w:r w:rsidR="00AB1EBB" w:rsidRPr="003C7802">
        <w:t xml:space="preserve">“operatore economico” si </w:t>
      </w:r>
      <w:r w:rsidR="003527B4" w:rsidRPr="003C7802">
        <w:t xml:space="preserve">rinvia a </w:t>
      </w:r>
      <w:r w:rsidR="00AB1EBB" w:rsidRPr="003C7802">
        <w:t xml:space="preserve">quanto </w:t>
      </w:r>
      <w:r w:rsidR="003527B4" w:rsidRPr="003C7802">
        <w:t xml:space="preserve">indicato </w:t>
      </w:r>
      <w:r w:rsidR="00AB1EBB" w:rsidRPr="003C7802">
        <w:t>al paragrafo 6.1 del Disciplinare di gara</w:t>
      </w:r>
      <w:r w:rsidR="000B743E" w:rsidRPr="003C7802">
        <w:t>.</w:t>
      </w:r>
    </w:p>
  </w:footnote>
  <w:footnote w:id="2">
    <w:p w14:paraId="605734A9" w14:textId="77777777" w:rsidR="00D85982" w:rsidRPr="00EB6379" w:rsidRDefault="00D85982" w:rsidP="00D85982">
      <w:pPr>
        <w:pStyle w:val="Rientrocorpodeltesto"/>
        <w:spacing w:line="40" w:lineRule="atLeast"/>
        <w:ind w:left="0"/>
        <w:jc w:val="both"/>
      </w:pPr>
      <w:r>
        <w:rPr>
          <w:rStyle w:val="Rimandonotaapidipagina"/>
        </w:rPr>
        <w:footnoteRef/>
      </w:r>
      <w:r>
        <w:t xml:space="preserve"> </w:t>
      </w:r>
      <w:r>
        <w:rPr>
          <w:i/>
        </w:rPr>
        <w:t xml:space="preserve">Per amministratori muniti di potere di rappresentanza si intendono tutti i soggetti investiti ufficialmente del potere di trasferire direttamente alla persona giuridica rappresentata, gli effetti del proprio operato, indipendentemente dall’ampiezza dei poteri amministrativi attribuiti (cfr. in tal senso Consiglio di Stato Sez. V 36/08, TAR Campania Sez. I 3176/09), nonché coloro che, in qualità di procuratori ad </w:t>
      </w:r>
      <w:r>
        <w:rPr>
          <w:i/>
        </w:rPr>
        <w:t>negotia (vedi in tal senso Consiglio di Stato Sezione VI, 18/01/2012 n° 178) o di institori (vedi Comunicato del Presidente dell’Anac del 26/10/2016) abbiano ottenuto il conferimento di poteri consistenti nella rappresentanza dell’impresa e nel compimento di atti decisionali.</w:t>
      </w:r>
    </w:p>
    <w:p w14:paraId="0C8C1AC1" w14:textId="77777777" w:rsidR="00D85982" w:rsidRDefault="00D85982" w:rsidP="00D85982">
      <w:pPr>
        <w:pStyle w:val="Testonotaapidipagina"/>
      </w:pPr>
    </w:p>
  </w:footnote>
  <w:footnote w:id="3">
    <w:p w14:paraId="75EB0C0B" w14:textId="77777777" w:rsidR="00D85982" w:rsidRDefault="00D85982" w:rsidP="00D85982">
      <w:pPr>
        <w:pStyle w:val="Testonotaapidipagina"/>
      </w:pPr>
      <w:r>
        <w:rPr>
          <w:rStyle w:val="Rimandonotaapidipagina"/>
        </w:rPr>
        <w:footnoteRef/>
      </w:r>
      <w:r>
        <w:t xml:space="preserve"> Indicare la qualifica di socio accomandante o accomandatario se si tratta di società in accomandita semplice o per azioni.</w:t>
      </w:r>
    </w:p>
  </w:footnote>
  <w:footnote w:id="4">
    <w:p w14:paraId="5539E919" w14:textId="77777777" w:rsidR="00D85982" w:rsidRPr="00E86C87" w:rsidRDefault="00D85982" w:rsidP="00D85982">
      <w:pPr>
        <w:pStyle w:val="Rientrocorpodeltesto"/>
        <w:spacing w:line="40" w:lineRule="atLeast"/>
        <w:ind w:left="0"/>
        <w:jc w:val="both"/>
        <w:rPr>
          <w:b/>
          <w:sz w:val="18"/>
          <w:szCs w:val="18"/>
        </w:rPr>
      </w:pPr>
      <w:r>
        <w:rPr>
          <w:rStyle w:val="Rimandonotaapidipagina"/>
        </w:rPr>
        <w:footnoteRef/>
      </w:r>
      <w:r>
        <w:t xml:space="preserve"> </w:t>
      </w:r>
      <w:r w:rsidRPr="000E6ED6">
        <w:rPr>
          <w:b/>
          <w:sz w:val="18"/>
          <w:szCs w:val="18"/>
        </w:rPr>
        <w:t>La dichiarazione deve essere prodotta in rif</w:t>
      </w:r>
      <w:r>
        <w:rPr>
          <w:b/>
          <w:sz w:val="18"/>
          <w:szCs w:val="18"/>
        </w:rPr>
        <w:t xml:space="preserve">erimento ai seguenti soggetti: </w:t>
      </w:r>
    </w:p>
    <w:p w14:paraId="29B03B86" w14:textId="77777777" w:rsidR="00D85982" w:rsidRPr="000E6ED6" w:rsidRDefault="00D85982" w:rsidP="00D85982">
      <w:pPr>
        <w:pStyle w:val="Rientrocorpodeltesto"/>
        <w:numPr>
          <w:ilvl w:val="0"/>
          <w:numId w:val="1"/>
        </w:numPr>
        <w:tabs>
          <w:tab w:val="clear" w:pos="720"/>
          <w:tab w:val="num" w:pos="284"/>
        </w:tabs>
        <w:suppressAutoHyphens w:val="0"/>
        <w:spacing w:line="40" w:lineRule="atLeast"/>
        <w:ind w:hanging="578"/>
        <w:jc w:val="both"/>
        <w:rPr>
          <w:sz w:val="18"/>
          <w:szCs w:val="18"/>
        </w:rPr>
      </w:pPr>
      <w:r w:rsidRPr="000E6ED6">
        <w:rPr>
          <w:sz w:val="18"/>
          <w:szCs w:val="18"/>
        </w:rPr>
        <w:t>Il titolare e il direttore tecnico, se si tratta di imprese individuali;</w:t>
      </w:r>
    </w:p>
    <w:p w14:paraId="68E85C8B" w14:textId="77777777" w:rsidR="00D85982" w:rsidRPr="000E6ED6" w:rsidRDefault="00D85982" w:rsidP="00D85982">
      <w:pPr>
        <w:pStyle w:val="Rientrocorpodeltesto"/>
        <w:numPr>
          <w:ilvl w:val="0"/>
          <w:numId w:val="1"/>
        </w:numPr>
        <w:tabs>
          <w:tab w:val="clear" w:pos="720"/>
          <w:tab w:val="num" w:pos="284"/>
        </w:tabs>
        <w:suppressAutoHyphens w:val="0"/>
        <w:spacing w:line="40" w:lineRule="atLeast"/>
        <w:ind w:hanging="578"/>
        <w:jc w:val="both"/>
        <w:rPr>
          <w:sz w:val="18"/>
          <w:szCs w:val="18"/>
        </w:rPr>
      </w:pPr>
      <w:r w:rsidRPr="000E6ED6">
        <w:rPr>
          <w:sz w:val="18"/>
          <w:szCs w:val="18"/>
        </w:rPr>
        <w:t>i soci e il direttore tecnico, se si tratta di società in nome collettivo;</w:t>
      </w:r>
    </w:p>
    <w:p w14:paraId="35332AAC" w14:textId="77777777" w:rsidR="00D85982" w:rsidRDefault="00D85982" w:rsidP="00D85982">
      <w:pPr>
        <w:pStyle w:val="Rientrocorpodeltesto"/>
        <w:numPr>
          <w:ilvl w:val="0"/>
          <w:numId w:val="1"/>
        </w:numPr>
        <w:tabs>
          <w:tab w:val="clear" w:pos="720"/>
          <w:tab w:val="num" w:pos="284"/>
        </w:tabs>
        <w:suppressAutoHyphens w:val="0"/>
        <w:spacing w:line="40" w:lineRule="atLeast"/>
        <w:ind w:hanging="578"/>
        <w:jc w:val="both"/>
        <w:rPr>
          <w:sz w:val="18"/>
          <w:szCs w:val="18"/>
        </w:rPr>
      </w:pPr>
      <w:r w:rsidRPr="000E6ED6">
        <w:rPr>
          <w:sz w:val="18"/>
          <w:szCs w:val="18"/>
        </w:rPr>
        <w:t xml:space="preserve">i soci accomandatari e il direttore tecnico, se si tratta di società in accomandita semplice; </w:t>
      </w:r>
    </w:p>
    <w:p w14:paraId="06F8CABA" w14:textId="77777777" w:rsidR="00D85982" w:rsidRPr="00A15CC6" w:rsidRDefault="00D85982" w:rsidP="00D85982">
      <w:pPr>
        <w:pStyle w:val="Rientrocorpodeltesto"/>
        <w:numPr>
          <w:ilvl w:val="0"/>
          <w:numId w:val="1"/>
        </w:numPr>
        <w:tabs>
          <w:tab w:val="clear" w:pos="720"/>
          <w:tab w:val="num" w:pos="284"/>
        </w:tabs>
        <w:suppressAutoHyphens w:val="0"/>
        <w:spacing w:line="40" w:lineRule="atLeast"/>
        <w:ind w:left="284" w:hanging="142"/>
        <w:jc w:val="both"/>
        <w:rPr>
          <w:sz w:val="18"/>
          <w:szCs w:val="18"/>
        </w:rPr>
      </w:pPr>
      <w:r w:rsidRPr="00A15CC6">
        <w:rPr>
          <w:iCs/>
          <w:sz w:val="18"/>
          <w:szCs w:val="18"/>
        </w:rPr>
        <w:t>i membri del consiglio di amministrazione cui  sia stata conferita la legale rappresentanza</w:t>
      </w:r>
      <w:r w:rsidRPr="0071367D">
        <w:rPr>
          <w:iCs/>
          <w:sz w:val="18"/>
          <w:szCs w:val="18"/>
        </w:rPr>
        <w:t>, ivi compresi institori e procuratori generali, dei membri degli organi con poteri di direzione o di vigilanza in ordine ai quali con  Comun</w:t>
      </w:r>
      <w:r w:rsidRPr="00A15CC6">
        <w:rPr>
          <w:iCs/>
          <w:sz w:val="18"/>
          <w:szCs w:val="18"/>
        </w:rPr>
        <w:t>icato del 26/10/2016 il Presidente dell’Anac</w:t>
      </w:r>
      <w:r>
        <w:rPr>
          <w:iCs/>
          <w:sz w:val="18"/>
          <w:szCs w:val="18"/>
        </w:rPr>
        <w:t xml:space="preserve"> ha precisato che “</w:t>
      </w:r>
      <w:r w:rsidRPr="00A15CC6">
        <w:rPr>
          <w:i/>
          <w:sz w:val="18"/>
          <w:szCs w:val="18"/>
        </w:rPr>
        <w:t>Al fine di consentire  l’applicazione della norma in esame, le indicazioni ivi contenute devono essere  interpretate avendo a riferimento i sistemi di amministrazione e controllo  delle società di capitali disciplinati dal codice civile a seguito della  riforma introdotta dal D.lgs. n. 6/2003 e precisamente</w:t>
      </w:r>
      <w:r>
        <w:rPr>
          <w:i/>
          <w:sz w:val="18"/>
          <w:szCs w:val="18"/>
        </w:rPr>
        <w:t>:</w:t>
      </w:r>
    </w:p>
    <w:p w14:paraId="1185E491" w14:textId="77777777" w:rsidR="00D85982" w:rsidRPr="00A15CC6" w:rsidRDefault="00D85982" w:rsidP="00D85982">
      <w:pPr>
        <w:pStyle w:val="Rientrocorpodeltesto"/>
        <w:suppressAutoHyphens w:val="0"/>
        <w:spacing w:line="40" w:lineRule="atLeast"/>
        <w:ind w:left="284"/>
        <w:jc w:val="both"/>
        <w:rPr>
          <w:i/>
          <w:iCs/>
          <w:sz w:val="18"/>
          <w:szCs w:val="18"/>
        </w:rPr>
      </w:pPr>
      <w:r w:rsidRPr="00A15CC6">
        <w:rPr>
          <w:i/>
          <w:iCs/>
          <w:sz w:val="18"/>
          <w:szCs w:val="18"/>
        </w:rPr>
        <w:t>1)</w:t>
      </w:r>
      <w:r>
        <w:rPr>
          <w:i/>
          <w:iCs/>
          <w:sz w:val="18"/>
          <w:szCs w:val="18"/>
        </w:rPr>
        <w:t xml:space="preserve"> </w:t>
      </w:r>
      <w:r w:rsidRPr="00A15CC6">
        <w:rPr>
          <w:i/>
          <w:iCs/>
          <w:sz w:val="18"/>
          <w:szCs w:val="18"/>
        </w:rPr>
        <w:t>sistema cd. “tradizionale” (disciplinato agli artt. 2380-bis e ss. c.c.), articolato su un “</w:t>
      </w:r>
      <w:r w:rsidRPr="00A15CC6">
        <w:rPr>
          <w:i/>
          <w:iCs/>
          <w:sz w:val="18"/>
          <w:szCs w:val="18"/>
        </w:rPr>
        <w:t>consiglio di amministrazione” e su un “collegio sindacale”;</w:t>
      </w:r>
    </w:p>
    <w:p w14:paraId="589E3B7B" w14:textId="77777777" w:rsidR="00D85982" w:rsidRPr="00A15CC6" w:rsidRDefault="00D85982" w:rsidP="00D85982">
      <w:pPr>
        <w:pStyle w:val="Rientrocorpodeltesto"/>
        <w:suppressAutoHyphens w:val="0"/>
        <w:spacing w:line="40" w:lineRule="atLeast"/>
        <w:ind w:left="284"/>
        <w:jc w:val="both"/>
        <w:rPr>
          <w:i/>
          <w:iCs/>
          <w:sz w:val="18"/>
          <w:szCs w:val="18"/>
        </w:rPr>
      </w:pPr>
      <w:r>
        <w:rPr>
          <w:i/>
          <w:iCs/>
          <w:sz w:val="18"/>
          <w:szCs w:val="18"/>
        </w:rPr>
        <w:t xml:space="preserve">2) </w:t>
      </w:r>
      <w:r w:rsidRPr="00A15CC6">
        <w:rPr>
          <w:i/>
          <w:iCs/>
          <w:sz w:val="18"/>
          <w:szCs w:val="18"/>
        </w:rPr>
        <w:t xml:space="preserve">sistema cd. “dualistico” (disciplinato agli artt. </w:t>
      </w:r>
      <w:r w:rsidRPr="00A15CC6">
        <w:rPr>
          <w:i/>
          <w:iCs/>
          <w:sz w:val="18"/>
          <w:szCs w:val="18"/>
          <w:lang w:val="en-US"/>
        </w:rPr>
        <w:t xml:space="preserve">2409-octies e ss. c.c.)  </w:t>
      </w:r>
      <w:r w:rsidRPr="00A15CC6">
        <w:rPr>
          <w:i/>
          <w:iCs/>
          <w:sz w:val="18"/>
          <w:szCs w:val="18"/>
        </w:rPr>
        <w:t xml:space="preserve">articolato sul “consiglio di gestione” e sul “consiglio di sorveglianza”; </w:t>
      </w:r>
    </w:p>
    <w:p w14:paraId="495CCF59" w14:textId="77777777" w:rsidR="00D85982" w:rsidRPr="00A15CC6" w:rsidRDefault="00D85982" w:rsidP="00D85982">
      <w:pPr>
        <w:pStyle w:val="Rientrocorpodeltesto"/>
        <w:suppressAutoHyphens w:val="0"/>
        <w:spacing w:line="40" w:lineRule="atLeast"/>
        <w:ind w:left="284"/>
        <w:jc w:val="both"/>
        <w:rPr>
          <w:i/>
          <w:iCs/>
          <w:sz w:val="18"/>
          <w:szCs w:val="18"/>
        </w:rPr>
      </w:pPr>
      <w:r w:rsidRPr="00A15CC6">
        <w:rPr>
          <w:i/>
          <w:iCs/>
          <w:sz w:val="18"/>
          <w:szCs w:val="18"/>
        </w:rPr>
        <w:t>3)</w:t>
      </w:r>
      <w:r>
        <w:rPr>
          <w:i/>
          <w:iCs/>
          <w:sz w:val="18"/>
          <w:szCs w:val="18"/>
        </w:rPr>
        <w:t xml:space="preserve"> </w:t>
      </w:r>
      <w:r w:rsidRPr="00A15CC6">
        <w:rPr>
          <w:i/>
          <w:iCs/>
          <w:sz w:val="18"/>
          <w:szCs w:val="18"/>
        </w:rPr>
        <w:t>sistema cd. “monistico” fondato sulla presenza di un “consiglio di amministrazione” e di un “comitato per il controllo sulla gestione” costituito al suo interno (art. 2409-sexiesdecies, co. 1, c.c.).</w:t>
      </w:r>
    </w:p>
    <w:p w14:paraId="088B783B" w14:textId="77777777" w:rsidR="00D85982" w:rsidRPr="00245C38" w:rsidRDefault="00D85982" w:rsidP="00D85982">
      <w:pPr>
        <w:pStyle w:val="Rientrocorpodeltesto"/>
        <w:suppressAutoHyphens w:val="0"/>
        <w:spacing w:line="40" w:lineRule="atLeast"/>
        <w:ind w:left="284"/>
        <w:jc w:val="both"/>
        <w:rPr>
          <w:iCs/>
          <w:sz w:val="18"/>
          <w:szCs w:val="18"/>
        </w:rPr>
      </w:pPr>
      <w:r w:rsidRPr="00A15CC6">
        <w:rPr>
          <w:i/>
          <w:iCs/>
          <w:sz w:val="18"/>
          <w:szCs w:val="18"/>
        </w:rPr>
        <w:t xml:space="preserve">Pertanto, la sussistenza del requisito di cui </w:t>
      </w:r>
      <w:r w:rsidRPr="00245C38">
        <w:rPr>
          <w:i/>
          <w:iCs/>
          <w:sz w:val="18"/>
          <w:szCs w:val="18"/>
        </w:rPr>
        <w:t>all’</w:t>
      </w:r>
      <w:bookmarkStart w:id="3" w:name="_Hlk138677501"/>
      <w:r w:rsidRPr="00245C38">
        <w:rPr>
          <w:i/>
          <w:iCs/>
          <w:sz w:val="18"/>
          <w:szCs w:val="18"/>
        </w:rPr>
        <w:t>art. 94</w:t>
      </w:r>
      <w:bookmarkEnd w:id="3"/>
      <w:r w:rsidRPr="00245C38">
        <w:rPr>
          <w:i/>
          <w:iCs/>
          <w:sz w:val="18"/>
          <w:szCs w:val="18"/>
        </w:rPr>
        <w:t>, co.1 del Codice deve  essere verificata in capo: ai  membri del consiglio di amministrazione cui sia stata conferita la legale  rappresentanza, nelle società con sistema di amministrazione tradizionale e  monistico (Presidente del Consiglio di Amministrazione, Amministratore Unico,  amministratori delegati anche se titolari di una delega limitata a determinate  attività ma che per tali attività conferisca poteri di rappresentanza); ai  membri del collegio sindacale nelle società con sistema di amministrazione  tradizionale e ai membri del comitato per il controllo sulla gestione nelle  società con sistema di amministrazione monistico; ai  membri del consiglio di gestione e ai membri del consiglio di sorveglianza,  nelle società con sistema di amministrazione dualistico”</w:t>
      </w:r>
      <w:r w:rsidRPr="00245C38">
        <w:rPr>
          <w:iCs/>
          <w:sz w:val="18"/>
          <w:szCs w:val="18"/>
        </w:rPr>
        <w:t>;</w:t>
      </w:r>
    </w:p>
    <w:p w14:paraId="69901C50" w14:textId="77777777" w:rsidR="00D85982" w:rsidRPr="00AE1C56" w:rsidRDefault="00D85982" w:rsidP="00D85982">
      <w:pPr>
        <w:pStyle w:val="Rientrocorpodeltesto"/>
        <w:numPr>
          <w:ilvl w:val="0"/>
          <w:numId w:val="7"/>
        </w:numPr>
        <w:suppressAutoHyphens w:val="0"/>
        <w:spacing w:line="40" w:lineRule="atLeast"/>
        <w:ind w:left="284" w:hanging="284"/>
        <w:jc w:val="both"/>
        <w:rPr>
          <w:iCs/>
          <w:sz w:val="18"/>
          <w:szCs w:val="18"/>
        </w:rPr>
      </w:pPr>
      <w:r w:rsidRPr="00245C38">
        <w:rPr>
          <w:rStyle w:val="Enfasicorsivo"/>
          <w:i w:val="0"/>
          <w:sz w:val="18"/>
          <w:szCs w:val="18"/>
        </w:rPr>
        <w:t>soggetti muniti di poteri di  rappresentanza, di direzione o di controllo</w:t>
      </w:r>
      <w:r w:rsidRPr="00245C38">
        <w:rPr>
          <w:i/>
        </w:rPr>
        <w:t xml:space="preserve"> </w:t>
      </w:r>
      <w:r w:rsidRPr="00245C38">
        <w:rPr>
          <w:iCs/>
          <w:sz w:val="18"/>
          <w:szCs w:val="18"/>
        </w:rPr>
        <w:t>in ordine ai quali, con  Comunicato del 26/10/2016, il Presidente dell’Anac ha precisato che devono intendersi “</w:t>
      </w:r>
      <w:r w:rsidRPr="00245C38">
        <w:rPr>
          <w:i/>
          <w:sz w:val="18"/>
          <w:szCs w:val="18"/>
        </w:rPr>
        <w:t xml:space="preserve">per tali i soggetti che, benché non siano membri  degli organi sociali di amministrazione e controllo, risultino muniti di poteri  di rappresentanza (come gli institori e i procuratori ad </w:t>
      </w:r>
      <w:r w:rsidRPr="00245C38">
        <w:rPr>
          <w:i/>
          <w:sz w:val="18"/>
          <w:szCs w:val="18"/>
        </w:rPr>
        <w:t>negotia), di direzione (come indipendenti o i professionisti ai quali siano stati conferiti  significativi poteri di direzione e gestione dell’impresa) o di controllo (come  il revisore contabile e l’Organismo di Vigilanza di cui all’art. 6 del D. Lgs.  n. 231/2001 cui sia affidato il compito di vigilare sul funzionamento e sull’osservanza dei modelli di organizzazione e di gestione idonei a prevenire reati).</w:t>
      </w:r>
      <w:r w:rsidRPr="00245C38">
        <w:t xml:space="preserve"> </w:t>
      </w:r>
      <w:r w:rsidRPr="00245C38">
        <w:rPr>
          <w:i/>
          <w:sz w:val="18"/>
          <w:szCs w:val="18"/>
        </w:rPr>
        <w:t>In caso di affidamento del controllo contabile a una società di revisione, la verifica del possesso del requisito di cui all’art. 94, co. 1 non deve essere condotta sui membri degli organi sociali della società di revisione, trattandosi di soggetto giuridico distinto dall’operatore</w:t>
      </w:r>
      <w:r w:rsidRPr="00AE1C56">
        <w:rPr>
          <w:i/>
          <w:sz w:val="18"/>
          <w:szCs w:val="18"/>
        </w:rPr>
        <w:t xml:space="preserve"> economico concorrente cui vanno riferite le cause di esclusione</w:t>
      </w:r>
      <w:r>
        <w:rPr>
          <w:i/>
          <w:sz w:val="18"/>
          <w:szCs w:val="18"/>
        </w:rPr>
        <w:t>”</w:t>
      </w:r>
      <w:r w:rsidRPr="00AE1C56">
        <w:rPr>
          <w:i/>
          <w:sz w:val="18"/>
          <w:szCs w:val="18"/>
        </w:rPr>
        <w:t>.</w:t>
      </w:r>
    </w:p>
    <w:p w14:paraId="589B21B2" w14:textId="77777777" w:rsidR="00D85982" w:rsidRPr="001C640C" w:rsidRDefault="00D85982" w:rsidP="00D85982">
      <w:pPr>
        <w:pStyle w:val="Rientrocorpodeltesto"/>
        <w:numPr>
          <w:ilvl w:val="0"/>
          <w:numId w:val="1"/>
        </w:numPr>
        <w:tabs>
          <w:tab w:val="clear" w:pos="720"/>
          <w:tab w:val="num" w:pos="284"/>
        </w:tabs>
        <w:suppressAutoHyphens w:val="0"/>
        <w:spacing w:line="40" w:lineRule="atLeast"/>
        <w:ind w:left="284" w:hanging="142"/>
        <w:jc w:val="both"/>
        <w:rPr>
          <w:b/>
          <w:sz w:val="18"/>
          <w:szCs w:val="18"/>
        </w:rPr>
      </w:pPr>
      <w:r w:rsidRPr="000E6ED6">
        <w:rPr>
          <w:sz w:val="18"/>
          <w:szCs w:val="18"/>
        </w:rPr>
        <w:t xml:space="preserve">il direttore tecnico </w:t>
      </w:r>
      <w:r>
        <w:rPr>
          <w:sz w:val="18"/>
          <w:szCs w:val="18"/>
        </w:rPr>
        <w:t xml:space="preserve">o </w:t>
      </w:r>
      <w:r w:rsidRPr="000E6ED6">
        <w:rPr>
          <w:sz w:val="18"/>
          <w:szCs w:val="18"/>
        </w:rPr>
        <w:t xml:space="preserve">il socio unico persona fisica, </w:t>
      </w:r>
      <w:r>
        <w:rPr>
          <w:sz w:val="18"/>
          <w:szCs w:val="18"/>
        </w:rPr>
        <w:t xml:space="preserve">ovvero </w:t>
      </w:r>
      <w:r w:rsidRPr="000E6ED6">
        <w:rPr>
          <w:sz w:val="18"/>
          <w:szCs w:val="18"/>
        </w:rPr>
        <w:t xml:space="preserve">il socio di maggioranza </w:t>
      </w:r>
      <w:r w:rsidRPr="003868B3">
        <w:rPr>
          <w:sz w:val="18"/>
          <w:szCs w:val="18"/>
        </w:rPr>
        <w:t>in caso di società con un numero di soci pari o inferiore a quattro</w:t>
      </w:r>
      <w:r>
        <w:rPr>
          <w:sz w:val="18"/>
          <w:szCs w:val="18"/>
        </w:rPr>
        <w:t xml:space="preserve"> </w:t>
      </w:r>
      <w:r w:rsidRPr="000E6ED6">
        <w:rPr>
          <w:sz w:val="18"/>
          <w:szCs w:val="18"/>
        </w:rPr>
        <w:t>se si tratta di altro tipo di società</w:t>
      </w:r>
      <w:r>
        <w:rPr>
          <w:sz w:val="18"/>
          <w:szCs w:val="18"/>
        </w:rPr>
        <w:t xml:space="preserve"> o consorzio</w:t>
      </w:r>
      <w:r w:rsidRPr="000E6ED6">
        <w:rPr>
          <w:sz w:val="18"/>
          <w:szCs w:val="18"/>
        </w:rPr>
        <w:t>.</w:t>
      </w:r>
    </w:p>
    <w:p w14:paraId="52689470" w14:textId="77777777" w:rsidR="00D85982" w:rsidRPr="000E6ED6" w:rsidRDefault="00D85982" w:rsidP="00D85982">
      <w:pPr>
        <w:pStyle w:val="Rientrocorpodeltesto"/>
        <w:tabs>
          <w:tab w:val="num" w:pos="284"/>
        </w:tabs>
        <w:spacing w:line="40" w:lineRule="atLeast"/>
        <w:ind w:hanging="578"/>
        <w:jc w:val="both"/>
        <w:rPr>
          <w:b/>
          <w:sz w:val="18"/>
          <w:szCs w:val="18"/>
        </w:rPr>
      </w:pPr>
      <w:r w:rsidRPr="000E6ED6">
        <w:rPr>
          <w:b/>
          <w:sz w:val="18"/>
          <w:szCs w:val="18"/>
        </w:rPr>
        <w:tab/>
        <w:t>In linea con recente orientamento giurisprudenziale, l’obbligo di rendere le dichiarazioni di cui al presente modello da parte di tutti i soggetti sopra indicati può essere legittimamente assolto anche dal legale rappresentante. Pertanto, quest’ultimo, in conformità al presente modello, può presentare idonea dichiarazione sostitutiva di atto di notorietà, (resa ai sensi dell’articolo 47 del D.P.R. 445/2000 e s.m.i. e con l’osservanza delle modalità di cui all’art. 38 co 3. del medesimo Decreto), con la quale attesta il possesso dei requisiti in capo al soggetto per il quale rende la dichiarazione, indicando i dati anagrafici di tale soggetto (in modo da consentire le necessarie verifiche).</w:t>
      </w:r>
    </w:p>
    <w:p w14:paraId="11136050" w14:textId="77777777" w:rsidR="00D85982" w:rsidRPr="000E6ED6" w:rsidRDefault="00D85982" w:rsidP="00D85982">
      <w:pPr>
        <w:pStyle w:val="Testonotaapidipagina"/>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3525E" w14:textId="3088F1B2" w:rsidR="00AE5EF6" w:rsidRDefault="00525EAB">
    <w:pPr>
      <w:pStyle w:val="Intestazione"/>
    </w:pPr>
    <w:r>
      <w:rPr>
        <w:noProof/>
      </w:rPr>
      <mc:AlternateContent>
        <mc:Choice Requires="wpg">
          <w:drawing>
            <wp:anchor distT="0" distB="0" distL="114300" distR="114300" simplePos="0" relativeHeight="251669504" behindDoc="0" locked="0" layoutInCell="1" allowOverlap="1" wp14:anchorId="3AAFFAF6" wp14:editId="5A9CFFCD">
              <wp:simplePos x="0" y="0"/>
              <wp:positionH relativeFrom="column">
                <wp:posOffset>-235181</wp:posOffset>
              </wp:positionH>
              <wp:positionV relativeFrom="paragraph">
                <wp:posOffset>-334818</wp:posOffset>
              </wp:positionV>
              <wp:extent cx="6579581" cy="680085"/>
              <wp:effectExtent l="0" t="0" r="0" b="5715"/>
              <wp:wrapNone/>
              <wp:docPr id="1922357821" name="Gruppo 8"/>
              <wp:cNvGraphicFramePr/>
              <a:graphic xmlns:a="http://schemas.openxmlformats.org/drawingml/2006/main">
                <a:graphicData uri="http://schemas.microsoft.com/office/word/2010/wordprocessingGroup">
                  <wpg:wgp>
                    <wpg:cNvGrpSpPr/>
                    <wpg:grpSpPr>
                      <a:xfrm>
                        <a:off x="0" y="0"/>
                        <a:ext cx="6579581" cy="680085"/>
                        <a:chOff x="48497" y="0"/>
                        <a:chExt cx="6580327" cy="680085"/>
                      </a:xfrm>
                    </wpg:grpSpPr>
                    <pic:pic xmlns:pic="http://schemas.openxmlformats.org/drawingml/2006/picture">
                      <pic:nvPicPr>
                        <pic:cNvPr id="1861769360" name="Picture 4" descr="CS - PNRR, MUR: SELEZIONATI I 14 PARTENARIATI PER ATTIVITÀ DI RICERCA -  Agenparl">
                          <a:extLst>
                            <a:ext uri="{FF2B5EF4-FFF2-40B4-BE49-F238E27FC236}">
                              <a16:creationId xmlns:a16="http://schemas.microsoft.com/office/drawing/2014/main" id="{CADBDCDA-4F84-2DE2-EEDE-6609EAD461F4}"/>
                            </a:ext>
                          </a:extLst>
                        </pic:cNvPr>
                        <pic:cNvPicPr>
                          <a:picLocks noChangeAspect="1"/>
                        </pic:cNvPicPr>
                      </pic:nvPicPr>
                      <pic:blipFill>
                        <a:blip r:embed="rId1">
                          <a:biLevel thresh="25000"/>
                          <a:extLst>
                            <a:ext uri="{28A0092B-C50C-407E-A947-70E740481C1C}">
                              <a14:useLocalDpi xmlns:a14="http://schemas.microsoft.com/office/drawing/2010/main" val="0"/>
                            </a:ext>
                          </a:extLst>
                        </a:blip>
                        <a:srcRect/>
                        <a:stretch>
                          <a:fillRect/>
                        </a:stretch>
                      </pic:blipFill>
                      <pic:spPr bwMode="auto">
                        <a:xfrm>
                          <a:off x="48497" y="76200"/>
                          <a:ext cx="1808050" cy="503333"/>
                        </a:xfrm>
                        <a:prstGeom prst="rect">
                          <a:avLst/>
                        </a:prstGeom>
                        <a:noFill/>
                      </pic:spPr>
                    </pic:pic>
                    <pic:pic xmlns:pic="http://schemas.openxmlformats.org/drawingml/2006/picture">
                      <pic:nvPicPr>
                        <pic:cNvPr id="1336525980" name="Immagine 6" descr="BANDO FIS – BANDO FIS – Fondo Italiano per la Scienza"/>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646217" y="0"/>
                          <a:ext cx="2112677" cy="680085"/>
                        </a:xfrm>
                        <a:prstGeom prst="rect">
                          <a:avLst/>
                        </a:prstGeom>
                        <a:noFill/>
                        <a:ln>
                          <a:noFill/>
                        </a:ln>
                      </pic:spPr>
                    </pic:pic>
                    <pic:pic xmlns:pic="http://schemas.openxmlformats.org/drawingml/2006/picture">
                      <pic:nvPicPr>
                        <pic:cNvPr id="1089328284" name="Picture 6" descr="Università degli Studi di Napoli &quot;Federico II&quot; - EnSiEL">
                          <a:extLst>
                            <a:ext uri="{FF2B5EF4-FFF2-40B4-BE49-F238E27FC236}">
                              <a16:creationId xmlns:a16="http://schemas.microsoft.com/office/drawing/2014/main" id="{E0E9DCE5-4DDA-2A11-7651-9B3A5EF48325}"/>
                            </a:ext>
                          </a:extLst>
                        </pic:cNvPr>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793674" y="76199"/>
                          <a:ext cx="1835150" cy="546735"/>
                        </a:xfrm>
                        <a:prstGeom prst="rect">
                          <a:avLst/>
                        </a:prstGeom>
                        <a:noFill/>
                      </pic:spPr>
                    </pic:pic>
                    <wps:wsp>
                      <wps:cNvPr id="1850831910" name="Connettore diritto 5"/>
                      <wps:cNvCnPr/>
                      <wps:spPr>
                        <a:xfrm flipH="1">
                          <a:off x="4384964" y="76200"/>
                          <a:ext cx="0" cy="5334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70B2D35D" id="Gruppo 8" o:spid="_x0000_s1026" style="position:absolute;margin-left:-18.5pt;margin-top:-26.35pt;width:518.1pt;height:53.55pt;z-index:251669504;mso-width-relative:margin" coordorigin="484" coordsize="65803,6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CS - PNRR, MUR: SELEZIONATI I 14 PARTENARIATI PER ATTIVITÀ DI RICERCA -  Agenparl" style="position:absolute;left:484;top:762;width:18081;height:5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">
                <v:imagedata r:id="rId4" o:title=" SELEZIONATI I 14 PARTENARIATI PER ATTIVITÀ DI RICERCA -  Agenparl" grayscale="t" bilevel="t"/>
              </v:shape>
              <v:shape id="Immagine 6" o:spid="_x0000_s1028" type="#_x0000_t75" alt="BANDO FIS – BANDO FIS – Fondo Italiano per la Scienza" style="position:absolute;left:26462;width:21126;height:6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">
                <v:imagedata r:id="rId5" o:title="BANDO FIS – BANDO FIS – Fondo Italiano per la Scienza"/>
              </v:shape>
              <v:shape id="Picture 6" o:spid="_x0000_s1029" type="#_x0000_t75" alt="Università degli Studi di Napoli &quot;Federico II&quot; - EnSiEL" style="position:absolute;left:47936;top:761;width:18352;height:54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">
                <v:imagedata r:id="rId6" o:title="Università degli Studi di Napoli &quot;Federico II&quot; - EnSiEL"/>
              </v:shape>
              <v:line id="Connettore diritto 5" o:spid="_x0000_s1030" style="position:absolute;flip:x;visibility:visible;mso-wrap-style:square" from="43849,762" to="43849,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" strokecolor="white [3212]" strokeweight=".5pt">
                <v:stroke joinstyle="miter"/>
              </v:line>
            </v:group>
          </w:pict>
        </mc:Fallback>
      </mc:AlternateContent>
    </w:r>
    <w:r w:rsidR="009A3977">
      <w:rPr>
        <w:noProof/>
      </w:rPr>
      <mc:AlternateContent>
        <mc:Choice Requires="wps">
          <w:drawing>
            <wp:anchor distT="0" distB="0" distL="114300" distR="114300" simplePos="0" relativeHeight="251658240" behindDoc="0" locked="0" layoutInCell="1" allowOverlap="1" wp14:anchorId="763C8F60" wp14:editId="10AD0CFD">
              <wp:simplePos x="0" y="0"/>
              <wp:positionH relativeFrom="column">
                <wp:posOffset>-789363</wp:posOffset>
              </wp:positionH>
              <wp:positionV relativeFrom="paragraph">
                <wp:posOffset>-431801</wp:posOffset>
              </wp:positionV>
              <wp:extent cx="8115300" cy="824345"/>
              <wp:effectExtent l="0" t="0" r="19050" b="13970"/>
              <wp:wrapNone/>
              <wp:docPr id="1750388453" name="Rettangolo 3"/>
              <wp:cNvGraphicFramePr/>
              <a:graphic xmlns:a="http://schemas.openxmlformats.org/drawingml/2006/main">
                <a:graphicData uri="http://schemas.microsoft.com/office/word/2010/wordprocessingShape">
                  <wps:wsp>
                    <wps:cNvSpPr/>
                    <wps:spPr>
                      <a:xfrm>
                        <a:off x="0" y="0"/>
                        <a:ext cx="8115300" cy="824345"/>
                      </a:xfrm>
                      <a:prstGeom prst="rect">
                        <a:avLst/>
                      </a:prstGeom>
                      <a:solidFill>
                        <a:srgbClr val="4473C5"/>
                      </a:solidFill>
                      <a:ln>
                        <a:solidFill>
                          <a:srgbClr val="4473C5"/>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8039D" id="Rettangolo 3" o:spid="_x0000_s1026" style="position:absolute;margin-left:-62.15pt;margin-top:-34pt;width:639pt;height:6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" fillcolor="#4473c5" strokecolor="#4473c5" strokeweight="1pt"/>
          </w:pict>
        </mc:Fallback>
      </mc:AlternateContent>
    </w:r>
    <w:r w:rsidR="00AF2943">
      <w:rPr>
        <w:noProof/>
      </w:rPr>
      <mc:AlternateContent>
        <mc:Choice Requires="wps">
          <w:drawing>
            <wp:anchor distT="0" distB="0" distL="114300" distR="114300" simplePos="0" relativeHeight="251662336" behindDoc="0" locked="0" layoutInCell="1" allowOverlap="1" wp14:anchorId="385CD250" wp14:editId="1CD6C193">
              <wp:simplePos x="0" y="0"/>
              <wp:positionH relativeFrom="column">
                <wp:posOffset>2117090</wp:posOffset>
              </wp:positionH>
              <wp:positionV relativeFrom="paragraph">
                <wp:posOffset>-255905</wp:posOffset>
              </wp:positionV>
              <wp:extent cx="0" cy="533400"/>
              <wp:effectExtent l="0" t="0" r="38100" b="19050"/>
              <wp:wrapNone/>
              <wp:docPr id="103579922" name="Connettore diritto 5"/>
              <wp:cNvGraphicFramePr/>
              <a:graphic xmlns:a="http://schemas.openxmlformats.org/drawingml/2006/main">
                <a:graphicData uri="http://schemas.microsoft.com/office/word/2010/wordprocessingShape">
                  <wps:wsp>
                    <wps:cNvCnPr/>
                    <wps:spPr>
                      <a:xfrm flipH="1">
                        <a:off x="0" y="0"/>
                        <a:ext cx="0" cy="5334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6AA748" id="Connettore diritto 5"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7pt,-20.15pt" to="166.7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" strokecolor="white [3212]" strokeweight=".5pt">
              <v:stroke joinstyle="miter"/>
            </v:line>
          </w:pict>
        </mc:Fallback>
      </mc:AlternateContent>
    </w:r>
    <w:proofErr w:type="spellStart"/>
    <w:r w:rsidR="009A3977">
      <w:t>Dddd</w:t>
    </w:r>
    <w:proofErr w:type="spellEnd"/>
  </w:p>
  <w:p w14:paraId="75BFDF1B" w14:textId="77777777" w:rsidR="009A3977" w:rsidRDefault="009A3977">
    <w:pPr>
      <w:pStyle w:val="Intestazione"/>
    </w:pPr>
  </w:p>
  <w:p w14:paraId="7546ECB6" w14:textId="77777777" w:rsidR="009A3977" w:rsidRPr="009A3977" w:rsidRDefault="009A3977">
    <w:pPr>
      <w:pStyle w:val="Intestazione"/>
    </w:pPr>
  </w:p>
  <w:p w14:paraId="77A539FC" w14:textId="77777777" w:rsidR="009A3977" w:rsidRPr="009A3977" w:rsidRDefault="009A39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1176C"/>
    <w:multiLevelType w:val="hybridMultilevel"/>
    <w:tmpl w:val="15D62404"/>
    <w:lvl w:ilvl="0" w:tplc="16621F9C">
      <w:start w:val="4"/>
      <w:numFmt w:val="decimal"/>
      <w:lvlText w:val="%1)"/>
      <w:lvlJc w:val="left"/>
      <w:pPr>
        <w:ind w:left="644" w:hanging="360"/>
      </w:pPr>
      <w:rPr>
        <w:rFonts w:hint="default"/>
        <w:b/>
        <w:bCs/>
        <w:color w:val="auto"/>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2E2A4C2A"/>
    <w:multiLevelType w:val="hybridMultilevel"/>
    <w:tmpl w:val="7494BBB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2047414"/>
    <w:multiLevelType w:val="hybridMultilevel"/>
    <w:tmpl w:val="FD3690B8"/>
    <w:lvl w:ilvl="0" w:tplc="2B06E222">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F0B3D71"/>
    <w:multiLevelType w:val="hybridMultilevel"/>
    <w:tmpl w:val="96B2C684"/>
    <w:lvl w:ilvl="0" w:tplc="2B06E222">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FC50A2A"/>
    <w:multiLevelType w:val="hybridMultilevel"/>
    <w:tmpl w:val="D850F8BE"/>
    <w:lvl w:ilvl="0" w:tplc="3DA2BE04">
      <w:start w:val="1"/>
      <w:numFmt w:val="decimal"/>
      <w:lvlText w:val="%1)"/>
      <w:lvlJc w:val="left"/>
      <w:pPr>
        <w:ind w:left="278" w:hanging="420"/>
      </w:pPr>
      <w:rPr>
        <w:rFonts w:hint="default"/>
        <w:b/>
        <w:bCs/>
      </w:rPr>
    </w:lvl>
    <w:lvl w:ilvl="1" w:tplc="04100019" w:tentative="1">
      <w:start w:val="1"/>
      <w:numFmt w:val="lowerLetter"/>
      <w:lvlText w:val="%2."/>
      <w:lvlJc w:val="left"/>
      <w:pPr>
        <w:ind w:left="938" w:hanging="360"/>
      </w:pPr>
    </w:lvl>
    <w:lvl w:ilvl="2" w:tplc="0410001B" w:tentative="1">
      <w:start w:val="1"/>
      <w:numFmt w:val="lowerRoman"/>
      <w:lvlText w:val="%3."/>
      <w:lvlJc w:val="right"/>
      <w:pPr>
        <w:ind w:left="1658" w:hanging="180"/>
      </w:pPr>
    </w:lvl>
    <w:lvl w:ilvl="3" w:tplc="0410000F" w:tentative="1">
      <w:start w:val="1"/>
      <w:numFmt w:val="decimal"/>
      <w:lvlText w:val="%4."/>
      <w:lvlJc w:val="left"/>
      <w:pPr>
        <w:ind w:left="2378" w:hanging="360"/>
      </w:pPr>
    </w:lvl>
    <w:lvl w:ilvl="4" w:tplc="04100019" w:tentative="1">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5" w15:restartNumberingAfterBreak="0">
    <w:nsid w:val="61D57435"/>
    <w:multiLevelType w:val="hybridMultilevel"/>
    <w:tmpl w:val="DBEA32F8"/>
    <w:lvl w:ilvl="0" w:tplc="2DA6A3D6">
      <w:numFmt w:val="bullet"/>
      <w:lvlText w:val=""/>
      <w:lvlJc w:val="left"/>
      <w:pPr>
        <w:ind w:left="1298" w:hanging="360"/>
      </w:pPr>
      <w:rPr>
        <w:rFonts w:ascii="Wingdings" w:eastAsia="Times New Roman" w:hAnsi="Wingdings" w:cs="Tahoma" w:hint="default"/>
      </w:rPr>
    </w:lvl>
    <w:lvl w:ilvl="1" w:tplc="04100003" w:tentative="1">
      <w:start w:val="1"/>
      <w:numFmt w:val="bullet"/>
      <w:lvlText w:val="o"/>
      <w:lvlJc w:val="left"/>
      <w:pPr>
        <w:ind w:left="2018" w:hanging="360"/>
      </w:pPr>
      <w:rPr>
        <w:rFonts w:ascii="Courier New" w:hAnsi="Courier New" w:cs="Courier New" w:hint="default"/>
      </w:rPr>
    </w:lvl>
    <w:lvl w:ilvl="2" w:tplc="04100005" w:tentative="1">
      <w:start w:val="1"/>
      <w:numFmt w:val="bullet"/>
      <w:lvlText w:val=""/>
      <w:lvlJc w:val="left"/>
      <w:pPr>
        <w:ind w:left="2738" w:hanging="360"/>
      </w:pPr>
      <w:rPr>
        <w:rFonts w:ascii="Wingdings" w:hAnsi="Wingdings" w:hint="default"/>
      </w:rPr>
    </w:lvl>
    <w:lvl w:ilvl="3" w:tplc="04100001" w:tentative="1">
      <w:start w:val="1"/>
      <w:numFmt w:val="bullet"/>
      <w:lvlText w:val=""/>
      <w:lvlJc w:val="left"/>
      <w:pPr>
        <w:ind w:left="3458" w:hanging="360"/>
      </w:pPr>
      <w:rPr>
        <w:rFonts w:ascii="Symbol" w:hAnsi="Symbol" w:hint="default"/>
      </w:rPr>
    </w:lvl>
    <w:lvl w:ilvl="4" w:tplc="04100003" w:tentative="1">
      <w:start w:val="1"/>
      <w:numFmt w:val="bullet"/>
      <w:lvlText w:val="o"/>
      <w:lvlJc w:val="left"/>
      <w:pPr>
        <w:ind w:left="4178" w:hanging="360"/>
      </w:pPr>
      <w:rPr>
        <w:rFonts w:ascii="Courier New" w:hAnsi="Courier New" w:cs="Courier New" w:hint="default"/>
      </w:rPr>
    </w:lvl>
    <w:lvl w:ilvl="5" w:tplc="04100005" w:tentative="1">
      <w:start w:val="1"/>
      <w:numFmt w:val="bullet"/>
      <w:lvlText w:val=""/>
      <w:lvlJc w:val="left"/>
      <w:pPr>
        <w:ind w:left="4898" w:hanging="360"/>
      </w:pPr>
      <w:rPr>
        <w:rFonts w:ascii="Wingdings" w:hAnsi="Wingdings" w:hint="default"/>
      </w:rPr>
    </w:lvl>
    <w:lvl w:ilvl="6" w:tplc="04100001" w:tentative="1">
      <w:start w:val="1"/>
      <w:numFmt w:val="bullet"/>
      <w:lvlText w:val=""/>
      <w:lvlJc w:val="left"/>
      <w:pPr>
        <w:ind w:left="5618" w:hanging="360"/>
      </w:pPr>
      <w:rPr>
        <w:rFonts w:ascii="Symbol" w:hAnsi="Symbol" w:hint="default"/>
      </w:rPr>
    </w:lvl>
    <w:lvl w:ilvl="7" w:tplc="04100003" w:tentative="1">
      <w:start w:val="1"/>
      <w:numFmt w:val="bullet"/>
      <w:lvlText w:val="o"/>
      <w:lvlJc w:val="left"/>
      <w:pPr>
        <w:ind w:left="6338" w:hanging="360"/>
      </w:pPr>
      <w:rPr>
        <w:rFonts w:ascii="Courier New" w:hAnsi="Courier New" w:cs="Courier New" w:hint="default"/>
      </w:rPr>
    </w:lvl>
    <w:lvl w:ilvl="8" w:tplc="04100005" w:tentative="1">
      <w:start w:val="1"/>
      <w:numFmt w:val="bullet"/>
      <w:lvlText w:val=""/>
      <w:lvlJc w:val="left"/>
      <w:pPr>
        <w:ind w:left="7058" w:hanging="360"/>
      </w:pPr>
      <w:rPr>
        <w:rFonts w:ascii="Wingdings" w:hAnsi="Wingdings" w:hint="default"/>
      </w:rPr>
    </w:lvl>
  </w:abstractNum>
  <w:abstractNum w:abstractNumId="6" w15:restartNumberingAfterBreak="0">
    <w:nsid w:val="6DE82B66"/>
    <w:multiLevelType w:val="hybridMultilevel"/>
    <w:tmpl w:val="1186AD6C"/>
    <w:lvl w:ilvl="0" w:tplc="EB18A668">
      <w:start w:val="1"/>
      <w:numFmt w:val="bullet"/>
      <w:lvlText w:val=""/>
      <w:lvlJc w:val="left"/>
      <w:pPr>
        <w:ind w:left="720" w:hanging="360"/>
      </w:pPr>
      <w:rPr>
        <w:rFonts w:ascii="Wingdings" w:hAnsi="Wingdings" w:hint="default"/>
      </w:rPr>
    </w:lvl>
    <w:lvl w:ilvl="1" w:tplc="EB18A668">
      <w:start w:val="1"/>
      <w:numFmt w:val="bullet"/>
      <w:lvlText w:val=""/>
      <w:lvlJc w:val="left"/>
      <w:pPr>
        <w:ind w:left="1440" w:hanging="360"/>
      </w:pPr>
      <w:rPr>
        <w:rFonts w:ascii="Wingdings" w:hAnsi="Wingdings" w:hint="default"/>
      </w:rPr>
    </w:lvl>
    <w:lvl w:ilvl="2" w:tplc="2DA6A3D6">
      <w:numFmt w:val="bullet"/>
      <w:lvlText w:val=""/>
      <w:lvlJc w:val="left"/>
      <w:pPr>
        <w:ind w:left="1298" w:hanging="360"/>
      </w:pPr>
      <w:rPr>
        <w:rFonts w:ascii="Wingdings" w:eastAsia="Times New Roman" w:hAnsi="Wingdings" w:cs="Tahoma"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07579D8"/>
    <w:multiLevelType w:val="hybridMultilevel"/>
    <w:tmpl w:val="31841848"/>
    <w:lvl w:ilvl="0" w:tplc="04100001">
      <w:start w:val="1"/>
      <w:numFmt w:val="bullet"/>
      <w:lvlText w:val=""/>
      <w:lvlJc w:val="left"/>
      <w:pPr>
        <w:ind w:left="1133" w:hanging="360"/>
      </w:pPr>
      <w:rPr>
        <w:rFonts w:ascii="Symbol" w:hAnsi="Symbol" w:hint="default"/>
      </w:rPr>
    </w:lvl>
    <w:lvl w:ilvl="1" w:tplc="04100003" w:tentative="1">
      <w:start w:val="1"/>
      <w:numFmt w:val="bullet"/>
      <w:lvlText w:val="o"/>
      <w:lvlJc w:val="left"/>
      <w:pPr>
        <w:ind w:left="1853" w:hanging="360"/>
      </w:pPr>
      <w:rPr>
        <w:rFonts w:ascii="Courier New" w:hAnsi="Courier New" w:cs="Courier New" w:hint="default"/>
      </w:rPr>
    </w:lvl>
    <w:lvl w:ilvl="2" w:tplc="04100005" w:tentative="1">
      <w:start w:val="1"/>
      <w:numFmt w:val="bullet"/>
      <w:lvlText w:val=""/>
      <w:lvlJc w:val="left"/>
      <w:pPr>
        <w:ind w:left="2573" w:hanging="360"/>
      </w:pPr>
      <w:rPr>
        <w:rFonts w:ascii="Wingdings" w:hAnsi="Wingdings" w:hint="default"/>
      </w:rPr>
    </w:lvl>
    <w:lvl w:ilvl="3" w:tplc="04100001" w:tentative="1">
      <w:start w:val="1"/>
      <w:numFmt w:val="bullet"/>
      <w:lvlText w:val=""/>
      <w:lvlJc w:val="left"/>
      <w:pPr>
        <w:ind w:left="3293" w:hanging="360"/>
      </w:pPr>
      <w:rPr>
        <w:rFonts w:ascii="Symbol" w:hAnsi="Symbol" w:hint="default"/>
      </w:rPr>
    </w:lvl>
    <w:lvl w:ilvl="4" w:tplc="04100003" w:tentative="1">
      <w:start w:val="1"/>
      <w:numFmt w:val="bullet"/>
      <w:lvlText w:val="o"/>
      <w:lvlJc w:val="left"/>
      <w:pPr>
        <w:ind w:left="4013" w:hanging="360"/>
      </w:pPr>
      <w:rPr>
        <w:rFonts w:ascii="Courier New" w:hAnsi="Courier New" w:cs="Courier New" w:hint="default"/>
      </w:rPr>
    </w:lvl>
    <w:lvl w:ilvl="5" w:tplc="04100005" w:tentative="1">
      <w:start w:val="1"/>
      <w:numFmt w:val="bullet"/>
      <w:lvlText w:val=""/>
      <w:lvlJc w:val="left"/>
      <w:pPr>
        <w:ind w:left="4733" w:hanging="360"/>
      </w:pPr>
      <w:rPr>
        <w:rFonts w:ascii="Wingdings" w:hAnsi="Wingdings" w:hint="default"/>
      </w:rPr>
    </w:lvl>
    <w:lvl w:ilvl="6" w:tplc="04100001" w:tentative="1">
      <w:start w:val="1"/>
      <w:numFmt w:val="bullet"/>
      <w:lvlText w:val=""/>
      <w:lvlJc w:val="left"/>
      <w:pPr>
        <w:ind w:left="5453" w:hanging="360"/>
      </w:pPr>
      <w:rPr>
        <w:rFonts w:ascii="Symbol" w:hAnsi="Symbol" w:hint="default"/>
      </w:rPr>
    </w:lvl>
    <w:lvl w:ilvl="7" w:tplc="04100003" w:tentative="1">
      <w:start w:val="1"/>
      <w:numFmt w:val="bullet"/>
      <w:lvlText w:val="o"/>
      <w:lvlJc w:val="left"/>
      <w:pPr>
        <w:ind w:left="6173" w:hanging="360"/>
      </w:pPr>
      <w:rPr>
        <w:rFonts w:ascii="Courier New" w:hAnsi="Courier New" w:cs="Courier New" w:hint="default"/>
      </w:rPr>
    </w:lvl>
    <w:lvl w:ilvl="8" w:tplc="04100005" w:tentative="1">
      <w:start w:val="1"/>
      <w:numFmt w:val="bullet"/>
      <w:lvlText w:val=""/>
      <w:lvlJc w:val="left"/>
      <w:pPr>
        <w:ind w:left="6893" w:hanging="360"/>
      </w:pPr>
      <w:rPr>
        <w:rFonts w:ascii="Wingdings" w:hAnsi="Wingdings" w:hint="default"/>
      </w:rPr>
    </w:lvl>
  </w:abstractNum>
  <w:abstractNum w:abstractNumId="8" w15:restartNumberingAfterBreak="0">
    <w:nsid w:val="757313E1"/>
    <w:multiLevelType w:val="hybridMultilevel"/>
    <w:tmpl w:val="95AC8AFC"/>
    <w:lvl w:ilvl="0" w:tplc="2DA6A3D6">
      <w:numFmt w:val="bullet"/>
      <w:lvlText w:val=""/>
      <w:lvlJc w:val="left"/>
      <w:pPr>
        <w:ind w:left="1287" w:hanging="360"/>
      </w:pPr>
      <w:rPr>
        <w:rFonts w:ascii="Wingdings" w:eastAsia="Times New Roman" w:hAnsi="Wingdings" w:cs="Tahoma" w:hint="default"/>
      </w:rPr>
    </w:lvl>
    <w:lvl w:ilvl="1" w:tplc="04100003" w:tentative="1">
      <w:start w:val="1"/>
      <w:numFmt w:val="bullet"/>
      <w:lvlText w:val="o"/>
      <w:lvlJc w:val="left"/>
      <w:pPr>
        <w:ind w:left="2007" w:hanging="360"/>
      </w:pPr>
      <w:rPr>
        <w:rFonts w:ascii="Courier New" w:hAnsi="Courier New" w:cs="Courier New" w:hint="default"/>
      </w:rPr>
    </w:lvl>
    <w:lvl w:ilvl="2" w:tplc="2DA6A3D6">
      <w:numFmt w:val="bullet"/>
      <w:lvlText w:val=""/>
      <w:lvlJc w:val="left"/>
      <w:pPr>
        <w:ind w:left="1298" w:hanging="360"/>
      </w:pPr>
      <w:rPr>
        <w:rFonts w:ascii="Wingdings" w:eastAsia="Times New Roman" w:hAnsi="Wingdings" w:cs="Tahoma"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765A1FB5"/>
    <w:multiLevelType w:val="hybridMultilevel"/>
    <w:tmpl w:val="380A54E6"/>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0" w15:restartNumberingAfterBreak="0">
    <w:nsid w:val="7A4D231E"/>
    <w:multiLevelType w:val="hybridMultilevel"/>
    <w:tmpl w:val="BD5E4770"/>
    <w:lvl w:ilvl="0" w:tplc="EB18A668">
      <w:start w:val="1"/>
      <w:numFmt w:val="bullet"/>
      <w:lvlText w:val=""/>
      <w:lvlJc w:val="left"/>
      <w:pPr>
        <w:ind w:left="578" w:hanging="360"/>
      </w:pPr>
      <w:rPr>
        <w:rFonts w:ascii="Wingdings" w:hAnsi="Wingdings"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11" w15:restartNumberingAfterBreak="0">
    <w:nsid w:val="7CE66314"/>
    <w:multiLevelType w:val="hybridMultilevel"/>
    <w:tmpl w:val="28047DC4"/>
    <w:lvl w:ilvl="0" w:tplc="65F26968">
      <w:start w:val="15"/>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8453507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064697">
    <w:abstractNumId w:val="4"/>
  </w:num>
  <w:num w:numId="3" w16cid:durableId="1358001982">
    <w:abstractNumId w:val="6"/>
  </w:num>
  <w:num w:numId="4" w16cid:durableId="1011643473">
    <w:abstractNumId w:val="3"/>
  </w:num>
  <w:num w:numId="5" w16cid:durableId="833492512">
    <w:abstractNumId w:val="10"/>
  </w:num>
  <w:num w:numId="6" w16cid:durableId="1945572845">
    <w:abstractNumId w:val="2"/>
  </w:num>
  <w:num w:numId="7" w16cid:durableId="239409959">
    <w:abstractNumId w:val="7"/>
  </w:num>
  <w:num w:numId="8" w16cid:durableId="1546483471">
    <w:abstractNumId w:val="0"/>
  </w:num>
  <w:num w:numId="9" w16cid:durableId="572591558">
    <w:abstractNumId w:val="5"/>
  </w:num>
  <w:num w:numId="10" w16cid:durableId="380906221">
    <w:abstractNumId w:val="8"/>
  </w:num>
  <w:num w:numId="11" w16cid:durableId="2087528121">
    <w:abstractNumId w:val="1"/>
  </w:num>
  <w:num w:numId="12" w16cid:durableId="19019384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EF6"/>
    <w:rsid w:val="00032844"/>
    <w:rsid w:val="00036197"/>
    <w:rsid w:val="00082A2A"/>
    <w:rsid w:val="000B743E"/>
    <w:rsid w:val="00115F31"/>
    <w:rsid w:val="00121CF7"/>
    <w:rsid w:val="001C522C"/>
    <w:rsid w:val="0020255D"/>
    <w:rsid w:val="00272034"/>
    <w:rsid w:val="00300184"/>
    <w:rsid w:val="00304647"/>
    <w:rsid w:val="00306F04"/>
    <w:rsid w:val="00336825"/>
    <w:rsid w:val="00343855"/>
    <w:rsid w:val="003527B4"/>
    <w:rsid w:val="00381305"/>
    <w:rsid w:val="00396A47"/>
    <w:rsid w:val="003C7349"/>
    <w:rsid w:val="003C7802"/>
    <w:rsid w:val="00401E10"/>
    <w:rsid w:val="0048602D"/>
    <w:rsid w:val="00487E6E"/>
    <w:rsid w:val="00525EAB"/>
    <w:rsid w:val="005B68DC"/>
    <w:rsid w:val="006215A7"/>
    <w:rsid w:val="0062771F"/>
    <w:rsid w:val="00647928"/>
    <w:rsid w:val="006846BD"/>
    <w:rsid w:val="006B281B"/>
    <w:rsid w:val="00767753"/>
    <w:rsid w:val="007C5801"/>
    <w:rsid w:val="0081056E"/>
    <w:rsid w:val="008203CA"/>
    <w:rsid w:val="00854A97"/>
    <w:rsid w:val="008B79E6"/>
    <w:rsid w:val="008E40FC"/>
    <w:rsid w:val="008F4267"/>
    <w:rsid w:val="008F54A4"/>
    <w:rsid w:val="00947FCB"/>
    <w:rsid w:val="009873F7"/>
    <w:rsid w:val="009A3977"/>
    <w:rsid w:val="009B28F2"/>
    <w:rsid w:val="00A12B92"/>
    <w:rsid w:val="00A52944"/>
    <w:rsid w:val="00A74A7B"/>
    <w:rsid w:val="00AB1EBB"/>
    <w:rsid w:val="00AB3A31"/>
    <w:rsid w:val="00AE43EF"/>
    <w:rsid w:val="00AE5EF6"/>
    <w:rsid w:val="00AF2943"/>
    <w:rsid w:val="00B11DE7"/>
    <w:rsid w:val="00B316BC"/>
    <w:rsid w:val="00BA1C32"/>
    <w:rsid w:val="00BC1551"/>
    <w:rsid w:val="00C0370D"/>
    <w:rsid w:val="00C43FE2"/>
    <w:rsid w:val="00C87236"/>
    <w:rsid w:val="00CE0D46"/>
    <w:rsid w:val="00CF72B6"/>
    <w:rsid w:val="00CF763D"/>
    <w:rsid w:val="00D85982"/>
    <w:rsid w:val="00DA620C"/>
    <w:rsid w:val="00DB7B8E"/>
    <w:rsid w:val="00DF0649"/>
    <w:rsid w:val="00EA60DA"/>
    <w:rsid w:val="00EB32B2"/>
    <w:rsid w:val="00EE01FD"/>
    <w:rsid w:val="00F10DDD"/>
    <w:rsid w:val="00F279C2"/>
    <w:rsid w:val="00F5557A"/>
    <w:rsid w:val="00F56436"/>
    <w:rsid w:val="00F93C25"/>
    <w:rsid w:val="00FB25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D740F"/>
  <w15:chartTrackingRefBased/>
  <w15:docId w15:val="{794C7321-FE78-41CE-A6B9-495F56F4D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A3977"/>
  </w:style>
  <w:style w:type="paragraph" w:styleId="Titolo1">
    <w:name w:val="heading 1"/>
    <w:basedOn w:val="Normale"/>
    <w:next w:val="Normale"/>
    <w:link w:val="Titolo1Carattere"/>
    <w:uiPriority w:val="9"/>
    <w:qFormat/>
    <w:rsid w:val="00AE5E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E5E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E5EF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E5EF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E5EF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E5EF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E5EF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E5EF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E5EF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E5EF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E5EF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E5EF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E5EF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E5EF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E5EF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E5EF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E5EF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E5EF6"/>
    <w:rPr>
      <w:rFonts w:eastAsiaTheme="majorEastAsia" w:cstheme="majorBidi"/>
      <w:color w:val="272727" w:themeColor="text1" w:themeTint="D8"/>
    </w:rPr>
  </w:style>
  <w:style w:type="paragraph" w:styleId="Titolo">
    <w:name w:val="Title"/>
    <w:basedOn w:val="Normale"/>
    <w:next w:val="Normale"/>
    <w:link w:val="TitoloCarattere"/>
    <w:uiPriority w:val="10"/>
    <w:qFormat/>
    <w:rsid w:val="00AE5E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E5EF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E5EF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E5EF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E5EF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E5EF6"/>
    <w:rPr>
      <w:i/>
      <w:iCs/>
      <w:color w:val="404040" w:themeColor="text1" w:themeTint="BF"/>
    </w:rPr>
  </w:style>
  <w:style w:type="paragraph" w:styleId="Paragrafoelenco">
    <w:name w:val="List Paragraph"/>
    <w:basedOn w:val="Normale"/>
    <w:uiPriority w:val="34"/>
    <w:qFormat/>
    <w:rsid w:val="00AE5EF6"/>
    <w:pPr>
      <w:ind w:left="720"/>
      <w:contextualSpacing/>
    </w:pPr>
  </w:style>
  <w:style w:type="character" w:styleId="Enfasiintensa">
    <w:name w:val="Intense Emphasis"/>
    <w:basedOn w:val="Carpredefinitoparagrafo"/>
    <w:uiPriority w:val="21"/>
    <w:qFormat/>
    <w:rsid w:val="00AE5EF6"/>
    <w:rPr>
      <w:i/>
      <w:iCs/>
      <w:color w:val="0F4761" w:themeColor="accent1" w:themeShade="BF"/>
    </w:rPr>
  </w:style>
  <w:style w:type="paragraph" w:styleId="Citazioneintensa">
    <w:name w:val="Intense Quote"/>
    <w:basedOn w:val="Normale"/>
    <w:next w:val="Normale"/>
    <w:link w:val="CitazioneintensaCarattere"/>
    <w:uiPriority w:val="30"/>
    <w:qFormat/>
    <w:rsid w:val="00AE5E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E5EF6"/>
    <w:rPr>
      <w:i/>
      <w:iCs/>
      <w:color w:val="0F4761" w:themeColor="accent1" w:themeShade="BF"/>
    </w:rPr>
  </w:style>
  <w:style w:type="character" w:styleId="Riferimentointenso">
    <w:name w:val="Intense Reference"/>
    <w:basedOn w:val="Carpredefinitoparagrafo"/>
    <w:uiPriority w:val="32"/>
    <w:qFormat/>
    <w:rsid w:val="00AE5EF6"/>
    <w:rPr>
      <w:b/>
      <w:bCs/>
      <w:smallCaps/>
      <w:color w:val="0F4761" w:themeColor="accent1" w:themeShade="BF"/>
      <w:spacing w:val="5"/>
    </w:rPr>
  </w:style>
  <w:style w:type="paragraph" w:styleId="Intestazione">
    <w:name w:val="header"/>
    <w:basedOn w:val="Normale"/>
    <w:link w:val="IntestazioneCarattere"/>
    <w:uiPriority w:val="99"/>
    <w:unhideWhenUsed/>
    <w:rsid w:val="00AE5E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E5EF6"/>
  </w:style>
  <w:style w:type="paragraph" w:styleId="Pidipagina">
    <w:name w:val="footer"/>
    <w:basedOn w:val="Normale"/>
    <w:link w:val="PidipaginaCarattere"/>
    <w:uiPriority w:val="99"/>
    <w:unhideWhenUsed/>
    <w:rsid w:val="00AE5E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E5EF6"/>
  </w:style>
  <w:style w:type="character" w:customStyle="1" w:styleId="iceouttxt">
    <w:name w:val="iceouttxt"/>
    <w:basedOn w:val="Carpredefinitoparagrafo"/>
    <w:rsid w:val="009A3977"/>
  </w:style>
  <w:style w:type="character" w:customStyle="1" w:styleId="Caratterenotadichiusura">
    <w:name w:val="Carattere nota di chiusura"/>
    <w:rsid w:val="00D85982"/>
    <w:rPr>
      <w:vertAlign w:val="superscript"/>
    </w:rPr>
  </w:style>
  <w:style w:type="character" w:styleId="Collegamentoipertestuale">
    <w:name w:val="Hyperlink"/>
    <w:semiHidden/>
    <w:rsid w:val="00D85982"/>
    <w:rPr>
      <w:color w:val="0000FF"/>
      <w:u w:val="single"/>
    </w:rPr>
  </w:style>
  <w:style w:type="character" w:styleId="Rimandonotaapidipagina">
    <w:name w:val="footnote reference"/>
    <w:semiHidden/>
    <w:rsid w:val="00D85982"/>
    <w:rPr>
      <w:vertAlign w:val="superscript"/>
    </w:rPr>
  </w:style>
  <w:style w:type="paragraph" w:styleId="Rientrocorpodeltesto">
    <w:name w:val="Body Text Indent"/>
    <w:basedOn w:val="Normale"/>
    <w:link w:val="RientrocorpodeltestoCarattere"/>
    <w:semiHidden/>
    <w:rsid w:val="00D85982"/>
    <w:pPr>
      <w:suppressAutoHyphens/>
      <w:spacing w:after="0" w:line="240" w:lineRule="auto"/>
      <w:ind w:left="227"/>
    </w:pPr>
    <w:rPr>
      <w:rFonts w:ascii="Times New Roman" w:eastAsia="Times New Roman" w:hAnsi="Times New Roman" w:cs="Times New Roman"/>
      <w:kern w:val="0"/>
      <w:sz w:val="20"/>
      <w:szCs w:val="20"/>
      <w:lang w:eastAsia="ar-SA"/>
      <w14:ligatures w14:val="none"/>
    </w:rPr>
  </w:style>
  <w:style w:type="character" w:customStyle="1" w:styleId="RientrocorpodeltestoCarattere">
    <w:name w:val="Rientro corpo del testo Carattere"/>
    <w:basedOn w:val="Carpredefinitoparagrafo"/>
    <w:link w:val="Rientrocorpodeltesto"/>
    <w:semiHidden/>
    <w:rsid w:val="00D85982"/>
    <w:rPr>
      <w:rFonts w:ascii="Times New Roman" w:eastAsia="Times New Roman" w:hAnsi="Times New Roman" w:cs="Times New Roman"/>
      <w:kern w:val="0"/>
      <w:sz w:val="20"/>
      <w:szCs w:val="20"/>
      <w:lang w:eastAsia="ar-SA"/>
      <w14:ligatures w14:val="none"/>
    </w:rPr>
  </w:style>
  <w:style w:type="paragraph" w:customStyle="1" w:styleId="regolamento">
    <w:name w:val="regolamento"/>
    <w:basedOn w:val="Normale"/>
    <w:rsid w:val="00D85982"/>
    <w:pPr>
      <w:widowControl w:val="0"/>
      <w:tabs>
        <w:tab w:val="left" w:pos="-2127"/>
      </w:tabs>
      <w:suppressAutoHyphens/>
      <w:spacing w:after="0" w:line="240" w:lineRule="auto"/>
      <w:ind w:left="284" w:hanging="284"/>
      <w:jc w:val="both"/>
    </w:pPr>
    <w:rPr>
      <w:rFonts w:ascii="Arial" w:eastAsia="Times New Roman" w:hAnsi="Arial" w:cs="Arial"/>
      <w:kern w:val="0"/>
      <w:sz w:val="20"/>
      <w:szCs w:val="24"/>
      <w:lang w:eastAsia="ar-SA"/>
      <w14:ligatures w14:val="none"/>
    </w:rPr>
  </w:style>
  <w:style w:type="paragraph" w:styleId="Testonotaapidipagina">
    <w:name w:val="footnote text"/>
    <w:basedOn w:val="Normale"/>
    <w:link w:val="TestonotaapidipaginaCarattere"/>
    <w:semiHidden/>
    <w:rsid w:val="00D85982"/>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TestonotaapidipaginaCarattere">
    <w:name w:val="Testo nota a piè di pagina Carattere"/>
    <w:basedOn w:val="Carpredefinitoparagrafo"/>
    <w:link w:val="Testonotaapidipagina"/>
    <w:semiHidden/>
    <w:rsid w:val="00D85982"/>
    <w:rPr>
      <w:rFonts w:ascii="Times New Roman" w:eastAsia="Times New Roman" w:hAnsi="Times New Roman" w:cs="Times New Roman"/>
      <w:kern w:val="0"/>
      <w:sz w:val="20"/>
      <w:szCs w:val="20"/>
      <w:lang w:eastAsia="ar-SA"/>
      <w14:ligatures w14:val="none"/>
    </w:rPr>
  </w:style>
  <w:style w:type="paragraph" w:customStyle="1" w:styleId="sche22">
    <w:name w:val="sche2_2"/>
    <w:rsid w:val="00D85982"/>
    <w:pPr>
      <w:widowControl w:val="0"/>
      <w:suppressAutoHyphens/>
      <w:overflowPunct w:val="0"/>
      <w:autoSpaceDE w:val="0"/>
      <w:spacing w:after="0" w:line="240" w:lineRule="auto"/>
      <w:jc w:val="right"/>
    </w:pPr>
    <w:rPr>
      <w:rFonts w:ascii="Times New Roman" w:eastAsia="Times New Roman" w:hAnsi="Times New Roman" w:cs="Times New Roman"/>
      <w:kern w:val="0"/>
      <w:sz w:val="20"/>
      <w:szCs w:val="20"/>
      <w:lang w:val="en-US" w:eastAsia="ar-SA"/>
      <w14:ligatures w14:val="none"/>
    </w:rPr>
  </w:style>
  <w:style w:type="paragraph" w:customStyle="1" w:styleId="Rientrocorpodeltesto21">
    <w:name w:val="Rientro corpo del testo 21"/>
    <w:basedOn w:val="Normale"/>
    <w:rsid w:val="00D85982"/>
    <w:pPr>
      <w:tabs>
        <w:tab w:val="left" w:pos="1068"/>
      </w:tabs>
      <w:suppressAutoHyphens/>
      <w:spacing w:after="0" w:line="240" w:lineRule="auto"/>
      <w:ind w:left="720"/>
      <w:jc w:val="both"/>
    </w:pPr>
    <w:rPr>
      <w:rFonts w:ascii="Times New Roman" w:eastAsia="Times New Roman" w:hAnsi="Times New Roman" w:cs="Times New Roman"/>
      <w:kern w:val="0"/>
      <w:sz w:val="24"/>
      <w:szCs w:val="24"/>
      <w:lang w:val="x-none" w:eastAsia="ar-SA"/>
      <w14:ligatures w14:val="none"/>
    </w:rPr>
  </w:style>
  <w:style w:type="paragraph" w:styleId="Testonotadichiusura">
    <w:name w:val="endnote text"/>
    <w:basedOn w:val="Normale"/>
    <w:link w:val="TestonotadichiusuraCarattere"/>
    <w:semiHidden/>
    <w:rsid w:val="00D85982"/>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TestonotadichiusuraCarattere">
    <w:name w:val="Testo nota di chiusura Carattere"/>
    <w:basedOn w:val="Carpredefinitoparagrafo"/>
    <w:link w:val="Testonotadichiusura"/>
    <w:semiHidden/>
    <w:rsid w:val="00D85982"/>
    <w:rPr>
      <w:rFonts w:ascii="Times New Roman" w:eastAsia="Times New Roman" w:hAnsi="Times New Roman" w:cs="Times New Roman"/>
      <w:kern w:val="0"/>
      <w:sz w:val="20"/>
      <w:szCs w:val="20"/>
      <w:lang w:eastAsia="ar-SA"/>
      <w14:ligatures w14:val="none"/>
    </w:rPr>
  </w:style>
  <w:style w:type="character" w:styleId="Enfasicorsivo">
    <w:name w:val="Emphasis"/>
    <w:uiPriority w:val="20"/>
    <w:qFormat/>
    <w:rsid w:val="00D85982"/>
    <w:rPr>
      <w:i/>
      <w:iCs/>
    </w:rPr>
  </w:style>
  <w:style w:type="character" w:styleId="Menzionenonrisolta">
    <w:name w:val="Unresolved Mention"/>
    <w:basedOn w:val="Carpredefinitoparagrafo"/>
    <w:uiPriority w:val="99"/>
    <w:semiHidden/>
    <w:unhideWhenUsed/>
    <w:rsid w:val="00FB25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844">
      <w:bodyDiv w:val="1"/>
      <w:marLeft w:val="0"/>
      <w:marRight w:val="0"/>
      <w:marTop w:val="0"/>
      <w:marBottom w:val="0"/>
      <w:divBdr>
        <w:top w:val="none" w:sz="0" w:space="0" w:color="auto"/>
        <w:left w:val="none" w:sz="0" w:space="0" w:color="auto"/>
        <w:bottom w:val="none" w:sz="0" w:space="0" w:color="auto"/>
        <w:right w:val="none" w:sz="0" w:space="0" w:color="auto"/>
      </w:divBdr>
    </w:div>
    <w:div w:id="1031762242">
      <w:bodyDiv w:val="1"/>
      <w:marLeft w:val="0"/>
      <w:marRight w:val="0"/>
      <w:marTop w:val="0"/>
      <w:marBottom w:val="0"/>
      <w:divBdr>
        <w:top w:val="none" w:sz="0" w:space="0" w:color="auto"/>
        <w:left w:val="none" w:sz="0" w:space="0" w:color="auto"/>
        <w:bottom w:val="none" w:sz="0" w:space="0" w:color="auto"/>
        <w:right w:val="none" w:sz="0" w:space="0" w:color="auto"/>
      </w:divBdr>
    </w:div>
    <w:div w:id="114939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ettiegatti.eu/info/norme/statali/2011_0159.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unina.it/ateneo/statuto-e-normativa/privacy" TargetMode="External"/><Relationship Id="rId2" Type="http://schemas.openxmlformats.org/officeDocument/2006/relationships/customXml" Target="../customXml/item2.xml"/><Relationship Id="rId16" Type="http://schemas.openxmlformats.org/officeDocument/2006/relationships/hyperlink" Target="mailto:dip.studiumanistici@pec.unina.i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2011_0159.htm" TargetMode="External"/><Relationship Id="rId5" Type="http://schemas.openxmlformats.org/officeDocument/2006/relationships/numbering" Target="numbering.xml"/><Relationship Id="rId15" Type="http://schemas.openxmlformats.org/officeDocument/2006/relationships/hyperlink" Target="mailto:rpd@pec.unina.i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ettiegatti.eu/info/norme/statali/2011_0159.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5483d21-9004-4a38-8623-b3622b9c0062" xsi:nil="true"/>
    <lcf76f155ced4ddcb4097134ff3c332f xmlns="77662338-4a6c-43a8-82f5-3f3d102e9bc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2C6C473B2202499653AB6CC0FA1932" ma:contentTypeVersion="11" ma:contentTypeDescription="Create a new document." ma:contentTypeScope="" ma:versionID="6eb9daede22e3037da766be0f077faeb">
  <xsd:schema xmlns:xsd="http://www.w3.org/2001/XMLSchema" xmlns:xs="http://www.w3.org/2001/XMLSchema" xmlns:p="http://schemas.microsoft.com/office/2006/metadata/properties" xmlns:ns2="77662338-4a6c-43a8-82f5-3f3d102e9bc0" xmlns:ns3="75483d21-9004-4a38-8623-b3622b9c0062" targetNamespace="http://schemas.microsoft.com/office/2006/metadata/properties" ma:root="true" ma:fieldsID="18832eae866df39c53c275f961ba72fe" ns2:_="" ns3:_="">
    <xsd:import namespace="77662338-4a6c-43a8-82f5-3f3d102e9bc0"/>
    <xsd:import namespace="75483d21-9004-4a38-8623-b3622b9c00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662338-4a6c-43a8-82f5-3f3d102e9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5195dc1-fe89-472b-8717-1a064048821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483d21-9004-4a38-8623-b3622b9c006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c0d4854-295c-4255-a162-3d0de1f2d576}" ma:internalName="TaxCatchAll" ma:showField="CatchAllData" ma:web="75483d21-9004-4a38-8623-b3622b9c0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037118-111C-4E70-BA0B-0EFFAF6A2183}">
  <ds:schemaRefs>
    <ds:schemaRef ds:uri="http://schemas.openxmlformats.org/officeDocument/2006/bibliography"/>
  </ds:schemaRefs>
</ds:datastoreItem>
</file>

<file path=customXml/itemProps2.xml><?xml version="1.0" encoding="utf-8"?>
<ds:datastoreItem xmlns:ds="http://schemas.openxmlformats.org/officeDocument/2006/customXml" ds:itemID="{E611920B-1BF2-4654-87A6-FD258F9343A5}">
  <ds:schemaRefs>
    <ds:schemaRef ds:uri="http://schemas.microsoft.com/sharepoint/v3/contenttype/forms"/>
  </ds:schemaRefs>
</ds:datastoreItem>
</file>

<file path=customXml/itemProps3.xml><?xml version="1.0" encoding="utf-8"?>
<ds:datastoreItem xmlns:ds="http://schemas.openxmlformats.org/officeDocument/2006/customXml" ds:itemID="{68E295A0-53D4-4DA2-964F-3F29CDCA8C2E}">
  <ds:schemaRefs>
    <ds:schemaRef ds:uri="http://schemas.microsoft.com/office/2006/metadata/properties"/>
    <ds:schemaRef ds:uri="http://schemas.microsoft.com/office/infopath/2007/PartnerControls"/>
    <ds:schemaRef ds:uri="75483d21-9004-4a38-8623-b3622b9c0062"/>
    <ds:schemaRef ds:uri="77662338-4a6c-43a8-82f5-3f3d102e9bc0"/>
  </ds:schemaRefs>
</ds:datastoreItem>
</file>

<file path=customXml/itemProps4.xml><?xml version="1.0" encoding="utf-8"?>
<ds:datastoreItem xmlns:ds="http://schemas.openxmlformats.org/officeDocument/2006/customXml" ds:itemID="{6B51F8E9-B41F-4A9F-9C1B-38B477379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662338-4a6c-43a8-82f5-3f3d102e9bc0"/>
    <ds:schemaRef ds:uri="75483d21-9004-4a38-8623-b3622b9c0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16</Pages>
  <Words>5121</Words>
  <Characters>29194</Characters>
  <Application>Microsoft Office Word</Application>
  <DocSecurity>0</DocSecurity>
  <Lines>243</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ESPOSITO</dc:creator>
  <cp:keywords/>
  <dc:description/>
  <cp:lastModifiedBy>MICHELE CODELLA</cp:lastModifiedBy>
  <cp:revision>53</cp:revision>
  <dcterms:created xsi:type="dcterms:W3CDTF">2025-03-13T19:46:00Z</dcterms:created>
  <dcterms:modified xsi:type="dcterms:W3CDTF">2025-07-07T10:47:00Z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2025-03-13T20:04:29Z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b0531ca2-e7a6-4771-9780-8db3548a4680</vt:lpwstr>
  </property>
  <property fmtid="{D5CDD505-2E9C-101B-9397-08002B2CF9AE}" pid="8" name="MSIP_Label_2ad0b24d-6422-44b0-b3de-abb3a9e8c81a_ContentBits">
    <vt:lpwstr>0</vt:lpwstr>
  </property>
  <property fmtid="{D5CDD505-2E9C-101B-9397-08002B2CF9AE}" pid="9" name="MSIP_Label_2ad0b24d-6422-44b0-b3de-abb3a9e8c81a_Tag">
    <vt:lpwstr>10, 3, 0, 1</vt:lpwstr>
  </property>
  <property fmtid="{D5CDD505-2E9C-101B-9397-08002B2CF9AE}" pid="10" name="ContentTypeId">
    <vt:lpwstr>0x0101005D2C6C473B2202499653AB6CC0FA1932</vt:lpwstr>
  </property>
  <property fmtid="{D5CDD505-2E9C-101B-9397-08002B2CF9AE}" pid="11" name="MediaServiceImageTags">
    <vt:lpwstr/>
  </property>
</Properties>
</file>